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Pr="00B46565" w:rsidRDefault="00EA0C72" w:rsidP="00EA0C72">
      <w:pPr>
        <w:rPr>
          <w:rFonts w:ascii="Times New Roman" w:hAnsi="Times New Roman" w:cs="Times New Roman"/>
          <w:b/>
          <w:sz w:val="24"/>
          <w:szCs w:val="24"/>
        </w:rPr>
      </w:pPr>
      <w:r w:rsidRPr="00B46565">
        <w:rPr>
          <w:rFonts w:ascii="Times New Roman" w:hAnsi="Times New Roman" w:cs="Times New Roman"/>
          <w:b/>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sidR="00F56E36">
        <w:rPr>
          <w:rFonts w:ascii="Times New Roman" w:hAnsi="Times New Roman" w:cs="Times New Roman"/>
          <w:sz w:val="24"/>
          <w:szCs w:val="24"/>
        </w:rPr>
        <w:t>Transit real-time data; GTFS; waiting time;</w:t>
      </w:r>
      <w:r>
        <w:rPr>
          <w:rFonts w:ascii="Times New Roman" w:hAnsi="Times New Roman" w:cs="Times New Roman"/>
          <w:sz w:val="24"/>
          <w:szCs w:val="24"/>
        </w:rPr>
        <w:t xml:space="preserv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E112A">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6E112A">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r>
        <w:rPr>
          <w:rFonts w:ascii="Times New Roman" w:hAnsi="Times New Roman" w:cs="Times New Roman"/>
          <w:sz w:val="24"/>
          <w:szCs w:val="24"/>
        </w:rPr>
        <w:t>Brakewood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r w:rsidRPr="00C965F1">
        <w:rPr>
          <w:rFonts w:ascii="Times New Roman" w:hAnsi="Times New Roman" w:cs="Times New Roman"/>
          <w:sz w:val="24"/>
          <w:szCs w:val="24"/>
        </w:rPr>
        <w:t>Brakewood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Gkioulou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567D72"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w:t>
            </w:r>
            <w:r w:rsidR="006B5592">
              <w:rPr>
                <w:noProof/>
              </w:rPr>
              <w:fldChar w:fldCharType="end"/>
            </w:r>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i is the target stop, t is the current time</w:t>
      </w:r>
      <w:r>
        <w:rPr>
          <w:rFonts w:ascii="Times New Roman" w:hAnsi="Times New Roman" w:cs="Times New Roman"/>
          <w:sz w:val="24"/>
          <w:szCs w:val="24"/>
        </w:rPr>
        <w:t>.</w:t>
      </w:r>
    </w:p>
    <w:p w:rsidR="00CA0611" w:rsidRDefault="005D02F8" w:rsidP="00B26F98">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C73A51" w:rsidRPr="00333E7A">
        <w:t xml:space="preserve">Figure </w:t>
      </w:r>
      <w:r w:rsidR="00C73A51">
        <w:rPr>
          <w:noProof/>
        </w:rPr>
        <w:t>3</w:t>
      </w:r>
      <w:r w:rsidR="00FF07AF">
        <w:fldChar w:fldCharType="end"/>
      </w:r>
      <w:r w:rsidR="00FF07AF">
        <w:t xml:space="preserve"> </w:t>
      </w:r>
      <w:r w:rsidR="00967F0D">
        <w:t xml:space="preserve">shows </w:t>
      </w:r>
      <w:r w:rsidR="007305AF">
        <w:t>a space-time diagram of the synchronization process.</w:t>
      </w:r>
    </w:p>
    <w:p w:rsidR="00633CD8" w:rsidRDefault="00B26F98" w:rsidP="000E5B82">
      <w:pPr>
        <w:keepNext/>
        <w:jc w:val="center"/>
      </w:pPr>
      <w:r>
        <w:rPr>
          <w:noProof/>
        </w:rPr>
        <w:drawing>
          <wp:inline distT="0" distB="0" distL="0" distR="0">
            <wp:extent cx="592455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4004945"/>
                    </a:xfrm>
                    <a:prstGeom prst="rect">
                      <a:avLst/>
                    </a:prstGeom>
                    <a:noFill/>
                    <a:ln>
                      <a:noFill/>
                    </a:ln>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E112A">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w:t>
      </w:r>
      <w:r w:rsidR="007908D7">
        <w:rPr>
          <w:rFonts w:ascii="Times New Roman" w:hAnsi="Times New Roman" w:cs="Times New Roman"/>
          <w:sz w:val="24"/>
          <w:szCs w:val="24"/>
        </w:rPr>
        <w:t xml:space="preserve"> and execute</w:t>
      </w:r>
      <w:r>
        <w:rPr>
          <w:rFonts w:ascii="Times New Roman" w:hAnsi="Times New Roman" w:cs="Times New Roman"/>
          <w:sz w:val="24"/>
          <w:szCs w:val="24"/>
        </w:rPr>
        <w:t xml:space="preserve"> the tran</w:t>
      </w:r>
      <w:r w:rsidR="005114C9">
        <w:rPr>
          <w:rFonts w:ascii="Times New Roman" w:hAnsi="Times New Roman" w:cs="Times New Roman"/>
          <w:sz w:val="24"/>
          <w:szCs w:val="24"/>
        </w:rPr>
        <w:t xml:space="preserve">sit </w:t>
      </w:r>
      <w:r w:rsidR="007908D7">
        <w:rPr>
          <w:rFonts w:ascii="Times New Roman" w:hAnsi="Times New Roman" w:cs="Times New Roman"/>
          <w:sz w:val="24"/>
          <w:szCs w:val="24"/>
        </w:rPr>
        <w:t>trip</w:t>
      </w:r>
      <w:r w:rsidR="005114C9">
        <w:rPr>
          <w:rFonts w:ascii="Times New Roman" w:hAnsi="Times New Roman" w:cs="Times New Roman"/>
          <w:sz w:val="24"/>
          <w:szCs w:val="24"/>
        </w:rPr>
        <w:t>.</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Since we have access to the buses’ real-time information,</w:t>
      </w:r>
      <w:r w:rsidR="00502B3A">
        <w:rPr>
          <w:rFonts w:ascii="Times New Roman" w:hAnsi="Times New Roman" w:cs="Times New Roman"/>
          <w:sz w:val="24"/>
          <w:szCs w:val="24"/>
        </w:rPr>
        <w:t xml:space="preserve"> if the home departure time is given explicitly,</w:t>
      </w:r>
      <w:r w:rsidR="00383EF9" w:rsidRPr="00E47FBA">
        <w:rPr>
          <w:rFonts w:ascii="Times New Roman" w:hAnsi="Times New Roman" w:cs="Times New Roman"/>
          <w:sz w:val="24"/>
          <w:szCs w:val="24"/>
        </w:rPr>
        <w:t xml:space="preserve">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 xml:space="preserve">average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ED147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567D72"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rsidR="006B5592">
              <w:rPr>
                <w:noProof/>
              </w:rPr>
              <w:fldChar w:fldCharType="begin"/>
            </w:r>
            <w:r w:rsidR="006B5592">
              <w:rPr>
                <w:noProof/>
              </w:rPr>
              <w:instrText xml:space="preserve"> SEQ Equation \* ARABIC </w:instrText>
            </w:r>
            <w:r w:rsidR="006B5592">
              <w:rPr>
                <w:noProof/>
              </w:rPr>
              <w:fldChar w:fldCharType="separate"/>
            </w:r>
            <w:r>
              <w:rPr>
                <w:noProof/>
              </w:rPr>
              <w:t>3</w:t>
            </w:r>
            <w:r w:rsidR="006B5592">
              <w:rPr>
                <w:noProof/>
              </w:rP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567D72"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4</w:t>
            </w:r>
            <w:r w:rsidR="006B5592">
              <w:rPr>
                <w:noProof/>
              </w:rPr>
              <w:fldChar w:fldCharType="end"/>
            </w:r>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w:t>
      </w:r>
      <w:r w:rsidR="00C53DBA">
        <w:rPr>
          <w:rFonts w:ascii="Times New Roman" w:hAnsi="Times New Roman" w:cs="Times New Roman"/>
          <w:sz w:val="24"/>
          <w:szCs w:val="24"/>
        </w:rPr>
        <w:t xml:space="preserve">very first </w:t>
      </w:r>
      <w:r w:rsidR="00887D14">
        <w:rPr>
          <w:rFonts w:ascii="Times New Roman" w:hAnsi="Times New Roman" w:cs="Times New Roman"/>
          <w:sz w:val="24"/>
          <w:szCs w:val="24"/>
        </w:rPr>
        <w:t>prior</w:t>
      </w:r>
      <w:r>
        <w:rPr>
          <w:rFonts w:ascii="Times New Roman" w:hAnsi="Times New Roman" w:cs="Times New Roman"/>
          <w:sz w:val="24"/>
          <w:szCs w:val="24"/>
        </w:rPr>
        <w:t xml:space="preserve"> bus’s actual real-time departure</w:t>
      </w:r>
      <w:r w:rsidR="00C5082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567D72"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5</w:t>
            </w:r>
            <w:r w:rsidR="006B5592">
              <w:rPr>
                <w:noProof/>
              </w:rPr>
              <w:fldChar w:fldCharType="end"/>
            </w:r>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w:t>
      </w:r>
      <w:r w:rsidR="004B3BCD">
        <w:rPr>
          <w:rFonts w:ascii="Times New Roman" w:hAnsi="Times New Roman" w:cs="Times New Roman"/>
          <w:sz w:val="24"/>
          <w:szCs w:val="24"/>
        </w:rPr>
        <w:t>HDT</w:t>
      </w:r>
      <w:r>
        <w:rPr>
          <w:rFonts w:ascii="Times New Roman" w:hAnsi="Times New Roman" w:cs="Times New Roman"/>
          <w:sz w:val="24"/>
          <w:szCs w:val="24"/>
        </w:rPr>
        <w:t xml:space="preserve"> based on the empirical average time</w:t>
      </w:r>
      <w:r w:rsidR="00481A8E">
        <w:rPr>
          <w:rFonts w:ascii="Times New Roman" w:hAnsi="Times New Roman" w:cs="Times New Roman"/>
          <w:sz w:val="24"/>
          <w:szCs w:val="24"/>
        </w:rPr>
        <w:t>/maximum time</w:t>
      </w:r>
      <w:r>
        <w:rPr>
          <w:rFonts w:ascii="Times New Roman" w:hAnsi="Times New Roman" w:cs="Times New Roman"/>
          <w:sz w:val="24"/>
          <w:szCs w:val="24"/>
        </w:rPr>
        <w:t xml:space="preserve"> without any real-time </w:t>
      </w:r>
      <w:r w:rsidR="003F59F2">
        <w:rPr>
          <w:rFonts w:ascii="Times New Roman" w:hAnsi="Times New Roman" w:cs="Times New Roman"/>
          <w:sz w:val="24"/>
          <w:szCs w:val="24"/>
        </w:rPr>
        <w:t>assistant</w:t>
      </w:r>
      <w:r>
        <w:rPr>
          <w:rFonts w:ascii="Times New Roman" w:hAnsi="Times New Roman" w:cs="Times New Roman"/>
          <w:sz w:val="24"/>
          <w:szCs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567D72"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6</w:t>
            </w:r>
            <w:r w:rsidR="006B5592">
              <w:rPr>
                <w:noProof/>
              </w:rPr>
              <w:fldChar w:fldCharType="end"/>
            </w:r>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C86189">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8E1863">
        <w:rPr>
          <w:rFonts w:ascii="Times New Roman" w:hAnsi="Times New Roman" w:cs="Times New Roman"/>
          <w:sz w:val="24"/>
          <w:szCs w:val="24"/>
        </w:rPr>
        <w:t xml:space="preserve"> or users will find the desired bus trips/routes from the list in the RTA</w:t>
      </w:r>
      <w:r w:rsidR="004F618E">
        <w:rPr>
          <w:rFonts w:ascii="Times New Roman" w:hAnsi="Times New Roman" w:cs="Times New Roman"/>
          <w:sz w:val="24"/>
          <w:szCs w:val="24"/>
        </w:rPr>
        <w: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w:t>
      </w:r>
      <w:r w:rsidR="00C47B06">
        <w:rPr>
          <w:rFonts w:ascii="Times New Roman" w:hAnsi="Times New Roman" w:cs="Times New Roman"/>
          <w:sz w:val="24"/>
          <w:szCs w:val="24"/>
        </w:rPr>
        <w:t xml:space="preserve">provide ETAs </w:t>
      </w:r>
      <w:r w:rsidR="00C57E2B">
        <w:rPr>
          <w:rFonts w:ascii="Times New Roman" w:hAnsi="Times New Roman" w:cs="Times New Roman"/>
          <w:sz w:val="24"/>
          <w:szCs w:val="24"/>
        </w:rPr>
        <w:t xml:space="preserve">at the target stops </w:t>
      </w:r>
      <w:r w:rsidR="00C47B06">
        <w:rPr>
          <w:rFonts w:ascii="Times New Roman" w:hAnsi="Times New Roman" w:cs="Times New Roman"/>
          <w:sz w:val="24"/>
          <w:szCs w:val="24"/>
        </w:rPr>
        <w:t>for</w:t>
      </w:r>
      <w:r w:rsidR="00EC5935">
        <w:rPr>
          <w:rFonts w:ascii="Times New Roman" w:hAnsi="Times New Roman" w:cs="Times New Roman"/>
          <w:sz w:val="24"/>
          <w:szCs w:val="24"/>
        </w:rPr>
        <w:t xml:space="preserve"> RTAs</w:t>
      </w:r>
      <w:r w:rsidR="00163A01">
        <w:rPr>
          <w:rFonts w:ascii="Times New Roman" w:hAnsi="Times New Roman" w:cs="Times New Roman"/>
          <w:sz w:val="24"/>
          <w:szCs w:val="24"/>
        </w:rPr>
        <w:t xml:space="preserve"> or users</w:t>
      </w:r>
      <w:r w:rsidR="003D742E">
        <w:rPr>
          <w:rFonts w:ascii="Times New Roman" w:hAnsi="Times New Roman" w:cs="Times New Roman"/>
          <w:sz w:val="24"/>
          <w:szCs w:val="24"/>
        </w:rPr>
        <w:t xml:space="preserve">. Finally, RTAs </w:t>
      </w:r>
      <w:r w:rsidR="00545AC3">
        <w:rPr>
          <w:rFonts w:ascii="Times New Roman" w:hAnsi="Times New Roman" w:cs="Times New Roman"/>
          <w:sz w:val="24"/>
          <w:szCs w:val="24"/>
        </w:rPr>
        <w:t>or us</w:t>
      </w:r>
      <w:r w:rsidR="000E55FE">
        <w:rPr>
          <w:rFonts w:ascii="Times New Roman" w:hAnsi="Times New Roman" w:cs="Times New Roman"/>
          <w:sz w:val="24"/>
          <w:szCs w:val="24"/>
        </w:rPr>
        <w:t>er</w:t>
      </w:r>
      <w:r w:rsidR="00545AC3">
        <w:rPr>
          <w:rFonts w:ascii="Times New Roman" w:hAnsi="Times New Roman" w:cs="Times New Roman"/>
          <w:sz w:val="24"/>
          <w:szCs w:val="24"/>
        </w:rPr>
        <w:t xml:space="preserve">s </w:t>
      </w:r>
      <w:r w:rsidR="003D742E">
        <w:rPr>
          <w:rFonts w:ascii="Times New Roman" w:hAnsi="Times New Roman" w:cs="Times New Roman"/>
          <w:sz w:val="24"/>
          <w:szCs w:val="24"/>
        </w:rPr>
        <w:t xml:space="preserve">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sidR="00D61239">
        <w:rPr>
          <w:rFonts w:ascii="Times New Roman" w:hAnsi="Times New Roman" w:cs="Times New Roman"/>
          <w:b/>
          <w:sz w:val="24"/>
          <w:szCs w:val="24"/>
        </w:rPr>
        <w:t>O</w:t>
      </w:r>
      <w:r w:rsidR="00D61239" w:rsidRPr="00D61239">
        <w:rPr>
          <w:rFonts w:ascii="Times New Roman" w:hAnsi="Times New Roman" w:cs="Times New Roman"/>
          <w:b/>
          <w:sz w:val="24"/>
          <w:szCs w:val="24"/>
        </w:rPr>
        <w:t xml:space="preserve">mnipotent </w:t>
      </w:r>
      <w:r>
        <w:rPr>
          <w:rFonts w:ascii="Times New Roman" w:hAnsi="Times New Roman" w:cs="Times New Roman"/>
          <w:b/>
          <w:sz w:val="24"/>
          <w:szCs w:val="24"/>
        </w:rPr>
        <w:t>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w:t>
      </w:r>
      <w:r>
        <w:rPr>
          <w:rFonts w:ascii="Times New Roman" w:hAnsi="Times New Roman" w:cs="Times New Roman"/>
          <w:sz w:val="24"/>
          <w:szCs w:val="24"/>
        </w:rPr>
        <w:lastRenderedPageBreak/>
        <w:t>always catch the desired bus in time without any waiting, regardless of the real-time performance of the PT system and his/her home’s distance from the stop. Practically, nobody can achieve real 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7510BF">
        <w:rPr>
          <w:rFonts w:ascii="Times New Roman" w:hAnsi="Times New Roman" w:cs="Times New Roman"/>
          <w:b/>
          <w:sz w:val="24"/>
          <w:szCs w:val="24"/>
        </w:rPr>
        <w:t>Greedy</w:t>
      </w:r>
      <w:r>
        <w:rPr>
          <w:rFonts w:ascii="Times New Roman" w:hAnsi="Times New Roman" w:cs="Times New Roman"/>
          <w:b/>
          <w:sz w:val="24"/>
          <w:szCs w:val="24"/>
        </w:rPr>
        <w:t xml:space="preserve"> relaxation (</w:t>
      </w:r>
      <w:r w:rsidR="00C27251">
        <w:rPr>
          <w:rFonts w:ascii="Times New Roman" w:hAnsi="Times New Roman" w:cs="Times New Roman"/>
          <w:b/>
          <w:sz w:val="24"/>
          <w:szCs w:val="24"/>
        </w:rPr>
        <w:t>G</w:t>
      </w:r>
      <w:r>
        <w:rPr>
          <w:rFonts w:ascii="Times New Roman" w:hAnsi="Times New Roman" w:cs="Times New Roman"/>
          <w:b/>
          <w:sz w:val="24"/>
          <w:szCs w:val="24"/>
        </w:rPr>
        <w:t>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6268D4">
        <w:rPr>
          <w:rFonts w:ascii="Times New Roman" w:hAnsi="Times New Roman" w:cs="Times New Roman"/>
          <w:sz w:val="24"/>
          <w:szCs w:val="24"/>
        </w:rPr>
        <w:t>greedy relaxation</w:t>
      </w:r>
      <w:r w:rsidR="003431DE">
        <w:rPr>
          <w:rFonts w:ascii="Times New Roman" w:hAnsi="Times New Roman" w:cs="Times New Roman"/>
          <w:sz w:val="24"/>
          <w:szCs w:val="24"/>
        </w:rPr>
        <w:t xml:space="preserve"> (</w:t>
      </w:r>
      <w:r w:rsidR="004D626D">
        <w:rPr>
          <w:rFonts w:ascii="Times New Roman" w:hAnsi="Times New Roman" w:cs="Times New Roman"/>
          <w:sz w:val="24"/>
          <w:szCs w:val="24"/>
        </w:rPr>
        <w:t>G</w:t>
      </w:r>
      <w:r w:rsidR="009B5263">
        <w:rPr>
          <w:rFonts w:ascii="Times New Roman" w:hAnsi="Times New Roman" w:cs="Times New Roman"/>
          <w:sz w:val="24"/>
          <w:szCs w:val="24"/>
        </w:rPr>
        <w:t>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w:t>
      </w:r>
      <w:r w:rsidR="003B1BEF">
        <w:rPr>
          <w:rFonts w:ascii="Times New Roman" w:hAnsi="Times New Roman" w:cs="Times New Roman"/>
          <w:sz w:val="24"/>
          <w:szCs w:val="24"/>
        </w:rPr>
        <w:t>check the relationship between suggested HDT and current time by consulting RTA</w:t>
      </w:r>
      <w:r w:rsidR="00EA1B79">
        <w:rPr>
          <w:rFonts w:ascii="Times New Roman" w:hAnsi="Times New Roman" w:cs="Times New Roman"/>
          <w:sz w:val="24"/>
          <w:szCs w:val="24"/>
        </w:rPr>
        <w:t>. S</w:t>
      </w:r>
      <w:r w:rsidR="003B1BEF">
        <w:rPr>
          <w:rFonts w:ascii="Times New Roman" w:hAnsi="Times New Roman" w:cs="Times New Roman"/>
          <w:sz w:val="24"/>
          <w:szCs w:val="24"/>
        </w:rPr>
        <w:t xml:space="preserve">he/he will </w:t>
      </w:r>
      <w:r w:rsidR="009B5263">
        <w:rPr>
          <w:rFonts w:ascii="Times New Roman" w:hAnsi="Times New Roman" w:cs="Times New Roman"/>
          <w:sz w:val="24"/>
          <w:szCs w:val="24"/>
        </w:rPr>
        <w:t xml:space="preserve">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w:t>
      </w:r>
      <w:r w:rsidR="00CA1B0B">
        <w:rPr>
          <w:rFonts w:ascii="Times New Roman" w:hAnsi="Times New Roman" w:cs="Times New Roman"/>
          <w:sz w:val="24"/>
          <w:szCs w:val="24"/>
        </w:rPr>
        <w:t xml:space="preserve"> or greater than</w:t>
      </w:r>
      <w:r w:rsidR="009B5263">
        <w:rPr>
          <w:rFonts w:ascii="Times New Roman" w:hAnsi="Times New Roman" w:cs="Times New Roman"/>
          <w:sz w:val="24"/>
          <w:szCs w:val="24"/>
        </w:rPr>
        <w:t xml:space="preserve">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67D72" w:rsidP="003B1BE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7</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w:t>
      </w:r>
      <w:r w:rsidR="00BF5CDD">
        <w:rPr>
          <w:rFonts w:ascii="Times New Roman" w:hAnsi="Times New Roman" w:cs="Times New Roman"/>
          <w:sz w:val="24"/>
          <w:szCs w:val="24"/>
        </w:rPr>
        <w:t>GR</w:t>
      </w:r>
      <w:r>
        <w:rPr>
          <w:rFonts w:ascii="Times New Roman" w:hAnsi="Times New Roman" w:cs="Times New Roman"/>
          <w:sz w:val="24"/>
          <w:szCs w:val="24"/>
        </w:rPr>
        <w:t xml:space="preserve">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w:t>
      </w:r>
      <w:r w:rsidR="00BF5CDD">
        <w:rPr>
          <w:rFonts w:ascii="Times New Roman" w:hAnsi="Times New Roman" w:cs="Times New Roman"/>
          <w:sz w:val="24"/>
          <w:szCs w:val="24"/>
        </w:rPr>
        <w:t>GR</w:t>
      </w:r>
      <w:r>
        <w:rPr>
          <w:rFonts w:ascii="Times New Roman" w:hAnsi="Times New Roman" w:cs="Times New Roman"/>
          <w:sz w:val="24"/>
          <w:szCs w:val="24"/>
        </w:rPr>
        <w:t xml:space="preserve">.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974C56">
        <w:rPr>
          <w:rFonts w:ascii="Times New Roman" w:hAnsi="Times New Roman" w:cs="Times New Roman"/>
          <w:sz w:val="24"/>
          <w:szCs w:val="24"/>
        </w:rPr>
        <w:t>.</w:t>
      </w:r>
    </w:p>
    <w:p w:rsidR="009B5263" w:rsidRDefault="00DA77C0" w:rsidP="00CF5A6B">
      <w:pPr>
        <w:ind w:firstLine="720"/>
        <w:rPr>
          <w:rFonts w:ascii="Times New Roman" w:hAnsi="Times New Roman" w:cs="Times New Roman"/>
          <w:sz w:val="24"/>
          <w:szCs w:val="24"/>
        </w:rPr>
      </w:pPr>
      <w:r>
        <w:rPr>
          <w:rFonts w:ascii="Times New Roman" w:hAnsi="Times New Roman" w:cs="Times New Roman"/>
          <w:sz w:val="24"/>
          <w:szCs w:val="24"/>
        </w:rPr>
        <w:t xml:space="preserve">Similarly, a prudent RTA passenger will leave a short buffer for the </w:t>
      </w:r>
      <w:r w:rsidR="00342731">
        <w:rPr>
          <w:rFonts w:ascii="Times New Roman" w:hAnsi="Times New Roman" w:cs="Times New Roman"/>
          <w:sz w:val="24"/>
          <w:szCs w:val="24"/>
        </w:rPr>
        <w:t xml:space="preserve">risk of missing bus and </w:t>
      </w:r>
      <w:r>
        <w:rPr>
          <w:rFonts w:ascii="Times New Roman" w:hAnsi="Times New Roman" w:cs="Times New Roman"/>
          <w:sz w:val="24"/>
          <w:szCs w:val="24"/>
        </w:rPr>
        <w:t xml:space="preserve">unexpected delay reclamation. </w:t>
      </w:r>
      <w:r w:rsidR="009B5263">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sidR="009B5263">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67D72" w:rsidP="00732DB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8</w:t>
            </w:r>
            <w:r w:rsidR="006B5592">
              <w:rPr>
                <w:noProof/>
              </w:rPr>
              <w:fldChar w:fldCharType="end"/>
            </w:r>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CF5A6B" w:rsidRDefault="00CF5A6B" w:rsidP="00EF1C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also suggests the relationship </w:t>
      </w:r>
      <w:r w:rsidR="00B43D61">
        <w:rPr>
          <w:rFonts w:ascii="Times New Roman" w:hAnsi="Times New Roman" w:cs="Times New Roman"/>
          <w:sz w:val="24"/>
          <w:szCs w:val="24"/>
        </w:rPr>
        <w:t>between</w:t>
      </w:r>
      <w:r>
        <w:rPr>
          <w:rFonts w:ascii="Times New Roman" w:hAnsi="Times New Roman" w:cs="Times New Roman"/>
          <w:sz w:val="24"/>
          <w:szCs w:val="24"/>
        </w:rPr>
        <w:t xml:space="preserve"> IB and reclaimed delay. RTA TPS is risky due to the existence of reclaimed delay, thus, the ultimate purpose of IB is to </w:t>
      </w:r>
      <w:r w:rsidR="00493CC6">
        <w:rPr>
          <w:rFonts w:ascii="Times New Roman" w:hAnsi="Times New Roman" w:cs="Times New Roman"/>
          <w:sz w:val="24"/>
          <w:szCs w:val="24"/>
        </w:rPr>
        <w:t>compensate for</w:t>
      </w:r>
      <w:r>
        <w:rPr>
          <w:rFonts w:ascii="Times New Roman" w:hAnsi="Times New Roman" w:cs="Times New Roman"/>
          <w:sz w:val="24"/>
          <w:szCs w:val="24"/>
        </w:rPr>
        <w:t xml:space="preserve"> the reclaimed delay. Therefore, in the optimal PR scenario, a</w:t>
      </w:r>
      <w:r w:rsidR="000F143E">
        <w:rPr>
          <w:rFonts w:ascii="Times New Roman" w:hAnsi="Times New Roman" w:cs="Times New Roman"/>
          <w:sz w:val="24"/>
          <w:szCs w:val="24"/>
        </w:rPr>
        <w:t>n</w:t>
      </w:r>
      <w:r>
        <w:rPr>
          <w:rFonts w:ascii="Times New Roman" w:hAnsi="Times New Roman" w:cs="Times New Roman"/>
          <w:sz w:val="24"/>
          <w:szCs w:val="24"/>
        </w:rPr>
        <w:t xml:space="preserve"> optimal insurance buffer should be </w:t>
      </w:r>
      <w:r w:rsidR="000F143E">
        <w:rPr>
          <w:rFonts w:ascii="Times New Roman" w:hAnsi="Times New Roman" w:cs="Times New Roman"/>
          <w:sz w:val="24"/>
          <w:szCs w:val="24"/>
        </w:rPr>
        <w:t>exactly equal to the reclaimed delay to achieve 0 waiting time.</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 and </w:t>
      </w:r>
      <w:r w:rsidR="00BF5CDD">
        <w:rPr>
          <w:rFonts w:ascii="Times New Roman" w:hAnsi="Times New Roman" w:cs="Times New Roman"/>
          <w:sz w:val="24"/>
          <w:szCs w:val="24"/>
        </w:rPr>
        <w:t>GR</w:t>
      </w:r>
      <w:r>
        <w:rPr>
          <w:rFonts w:ascii="Times New Roman" w:hAnsi="Times New Roman" w:cs="Times New Roman"/>
          <w:sz w:val="24"/>
          <w:szCs w:val="24"/>
        </w:rPr>
        <w:t xml:space="preserve"> can be categorized as a PR family, for </w:t>
      </w:r>
      <w:r w:rsidR="00BF5CDD">
        <w:rPr>
          <w:rFonts w:ascii="Times New Roman" w:hAnsi="Times New Roman" w:cs="Times New Roman"/>
          <w:sz w:val="24"/>
          <w:szCs w:val="24"/>
        </w:rPr>
        <w:t>GR</w:t>
      </w:r>
      <w:r>
        <w:rPr>
          <w:rFonts w:ascii="Times New Roman" w:hAnsi="Times New Roman" w:cs="Times New Roman"/>
          <w:sz w:val="24"/>
          <w:szCs w:val="24"/>
        </w:rPr>
        <w:t xml:space="preserve"> is a special case of PR with IB = 0. With different IBs, each PR strategy can vary in actual waiting time. We would like to optimize IB and find the best PR strategy with max average waiting time reduction.</w:t>
      </w: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22545F">
        <w:rPr>
          <w:rFonts w:ascii="Times New Roman" w:hAnsi="Times New Roman" w:cs="Times New Roman"/>
          <w:sz w:val="24"/>
          <w:szCs w:val="24"/>
        </w:rPr>
        <w:t>omnipotent</w:t>
      </w:r>
      <w:r w:rsidR="00E57074">
        <w:rPr>
          <w:rFonts w:ascii="Times New Roman" w:hAnsi="Times New Roman" w:cs="Times New Roman"/>
          <w:sz w:val="24"/>
          <w:szCs w:val="24"/>
        </w:rPr>
        <w:t xml:space="preserve">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B46565">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group’s proportion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Unlike traditional classfication, we know that </w:t>
      </w:r>
      <w:r w:rsidR="0022545F" w:rsidRPr="0022545F">
        <w:rPr>
          <w:rFonts w:ascii="Times New Roman" w:hAnsi="Times New Roman" w:cs="Times New Roman"/>
          <w:noProof/>
          <w:sz w:val="24"/>
          <w:szCs w:val="24"/>
        </w:rPr>
        <w:t xml:space="preserve">omnipotent </w:t>
      </w:r>
      <w:r w:rsidR="00381500">
        <w:rPr>
          <w:rFonts w:ascii="Times New Roman" w:hAnsi="Times New Roman" w:cs="Times New Roman"/>
          <w:noProof/>
          <w:sz w:val="24"/>
          <w:szCs w:val="24"/>
        </w:rPr>
        <w:t>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422B9">
        <w:rPr>
          <w:rFonts w:ascii="Times New Roman" w:hAnsi="Times New Roman" w:cs="Times New Roman"/>
          <w:noProof/>
          <w:sz w:val="24"/>
          <w:szCs w:val="24"/>
        </w:rPr>
        <w:t xml:space="preserve"> in all RTA users</w:t>
      </w:r>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For non-RTA users, empirical relaxation users’ proportion in non-RTA </w:t>
      </w:r>
      <w:r w:rsidR="003C26A4">
        <w:rPr>
          <w:rFonts w:ascii="Times New Roman" w:hAnsi="Times New Roman" w:cs="Times New Roman"/>
          <w:noProof/>
          <w:sz w:val="24"/>
          <w:szCs w:val="24"/>
        </w:rPr>
        <w:t xml:space="preserve">users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w:t>
      </w:r>
      <w:r w:rsidR="003C26A4">
        <w:rPr>
          <w:rFonts w:ascii="Times New Roman" w:hAnsi="Times New Roman" w:cs="Times New Roman"/>
          <w:noProof/>
          <w:sz w:val="24"/>
          <w:szCs w:val="24"/>
        </w:rPr>
        <w:t xml:space="preserve"> users</w:t>
      </w:r>
      <w:r w:rsidR="00FF4708">
        <w:rPr>
          <w:rFonts w:ascii="Times New Roman" w:hAnsi="Times New Roman" w:cs="Times New Roman"/>
          <w:noProof/>
          <w:sz w:val="24"/>
          <w:szCs w:val="24"/>
        </w:rPr>
        <w:t xml:space="preserve">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22545F">
            <w:pPr>
              <w:rPr>
                <w:rFonts w:ascii="Times New Roman" w:hAnsi="Times New Roman" w:cs="Times New Roman"/>
                <w:sz w:val="24"/>
                <w:szCs w:val="24"/>
              </w:rPr>
            </w:pPr>
            <w:r>
              <w:rPr>
                <w:rFonts w:ascii="Times New Roman" w:hAnsi="Times New Roman" w:cs="Times New Roman"/>
                <w:sz w:val="24"/>
                <w:szCs w:val="24"/>
              </w:rPr>
              <w:t>O</w:t>
            </w:r>
            <w:r w:rsidRPr="0022545F">
              <w:rPr>
                <w:rFonts w:ascii="Times New Roman" w:hAnsi="Times New Roman" w:cs="Times New Roman"/>
                <w:sz w:val="24"/>
                <w:szCs w:val="24"/>
              </w:rPr>
              <w:t xml:space="preserve">mnipotent </w:t>
            </w:r>
            <w:r w:rsidR="004E00DA">
              <w:rPr>
                <w:rFonts w:ascii="Times New Roman" w:hAnsi="Times New Roman" w:cs="Times New Roman"/>
                <w:sz w:val="24"/>
                <w:szCs w:val="24"/>
              </w:rPr>
              <w:t>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567D72">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BF5CDD">
            <w:pPr>
              <w:rPr>
                <w:rFonts w:ascii="Times New Roman" w:hAnsi="Times New Roman" w:cs="Times New Roman"/>
                <w:sz w:val="24"/>
                <w:szCs w:val="24"/>
              </w:rPr>
            </w:pPr>
            <w:r>
              <w:rPr>
                <w:rFonts w:ascii="Times New Roman" w:hAnsi="Times New Roman" w:cs="Times New Roman"/>
                <w:sz w:val="24"/>
                <w:szCs w:val="24"/>
              </w:rPr>
              <w:t>Greedy</w:t>
            </w:r>
            <w:r w:rsidR="004E00DA">
              <w:rPr>
                <w:rFonts w:ascii="Times New Roman" w:hAnsi="Times New Roman" w:cs="Times New Roman"/>
                <w:sz w:val="24"/>
                <w:szCs w:val="24"/>
              </w:rPr>
              <w:t xml:space="preserve">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sz w:val="24"/>
                <w:szCs w:val="24"/>
              </w:rPr>
            </w:pPr>
            <m:oMathPara>
              <m:oMath>
                <m:r>
                  <w:rPr>
                    <w:rFonts w:ascii="Cambria Math" w:hAnsi="Cambria Math" w:cs="Segoe UI Symbol"/>
                    <w:sz w:val="24"/>
                    <w:szCs w:val="24"/>
                  </w:rPr>
                  <m:t>r⋅∑P(IB)</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67D72">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567D72">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F1580E">
        <w:rPr>
          <w:rFonts w:ascii="Times New Roman" w:hAnsi="Times New Roman" w:cs="Times New Roman"/>
          <w:sz w:val="24"/>
          <w:szCs w:val="24"/>
        </w:rPr>
        <w:t xml:space="preserve">PR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9</w:t>
            </w:r>
            <w:r w:rsidR="006B5592">
              <w:rPr>
                <w:noProof/>
              </w:rPr>
              <w:fldChar w:fldCharType="end"/>
            </w:r>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10</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567D72">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11</w:t>
            </w:r>
            <w:r w:rsidR="006B5592">
              <w:rPr>
                <w:noProof/>
              </w:rPr>
              <w:fldChar w:fldCharType="end"/>
            </w:r>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12</w:t>
            </w:r>
            <w:r w:rsidR="006B5592">
              <w:rPr>
                <w:noProof/>
              </w:rPr>
              <w:fldChar w:fldCharType="end"/>
            </w:r>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13</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RTA can adapt and optimize each trip according </w:t>
      </w:r>
      <w:r>
        <w:rPr>
          <w:rFonts w:ascii="Times New Roman" w:hAnsi="Times New Roman" w:cs="Times New Roman"/>
          <w:sz w:val="24"/>
          <w:szCs w:val="24"/>
        </w:rPr>
        <w:lastRenderedPageBreak/>
        <w:t>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w:t>
      </w:r>
      <w:r w:rsidR="00BF5CDD">
        <w:rPr>
          <w:rFonts w:ascii="Times New Roman" w:hAnsi="Times New Roman" w:cs="Times New Roman"/>
          <w:sz w:val="24"/>
          <w:szCs w:val="24"/>
        </w:rPr>
        <w:t>GR</w:t>
      </w:r>
      <w:r>
        <w:rPr>
          <w:rFonts w:ascii="Times New Roman" w:hAnsi="Times New Roman" w:cs="Times New Roman"/>
          <w:sz w:val="24"/>
          <w:szCs w:val="24"/>
        </w:rPr>
        <w:t xml:space="preserve">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14</w:t>
            </w:r>
            <w:r w:rsidR="006B5592">
              <w:rPr>
                <w:noProof/>
              </w:rPr>
              <w:fldChar w:fldCharType="end"/>
            </w:r>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15</w:t>
            </w:r>
            <w:r w:rsidR="006B5592">
              <w:rPr>
                <w:noProof/>
              </w:rPr>
              <w:fldChar w:fldCharType="end"/>
            </w:r>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745083" w:rsidP="009B5263">
      <w:pPr>
        <w:keepNext/>
        <w:jc w:val="center"/>
      </w:pPr>
      <w:r>
        <w:rPr>
          <w:noProof/>
        </w:rPr>
        <w:drawing>
          <wp:inline distT="0" distB="0" distL="0" distR="0" wp14:anchorId="77BA0C27" wp14:editId="0279A058">
            <wp:extent cx="4814887" cy="2809875"/>
            <wp:effectExtent l="0" t="0" r="508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8"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6E112A">
        <w:rPr>
          <w:rFonts w:ascii="Times New Roman" w:hAnsi="Times New Roman" w:cs="Times New Roman"/>
          <w:noProof/>
          <w:sz w:val="24"/>
          <w:szCs w:val="24"/>
        </w:rPr>
        <w:t>4</w:t>
      </w:r>
      <w:r>
        <w:rPr>
          <w:rFonts w:ascii="Times New Roman" w:hAnsi="Times New Roman" w:cs="Times New Roman"/>
          <w:sz w:val="24"/>
          <w:szCs w:val="24"/>
        </w:rPr>
        <w:fldChar w:fldCharType="end"/>
      </w:r>
      <w:bookmarkEnd w:id="8"/>
      <w:r>
        <w:rPr>
          <w:rFonts w:ascii="Times New Roman" w:hAnsi="Times New Roman" w:cs="Times New Roman"/>
          <w:sz w:val="24"/>
          <w:szCs w:val="24"/>
        </w:rPr>
        <w:t xml:space="preserve"> Theoretical relationship between user HDT and </w:t>
      </w:r>
      <w:r w:rsidR="00007C37">
        <w:rPr>
          <w:rFonts w:ascii="Times New Roman" w:hAnsi="Times New Roman" w:cs="Times New Roman"/>
          <w:sz w:val="24"/>
          <w:szCs w:val="24"/>
        </w:rPr>
        <w:t xml:space="preserve">average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w:t>
      </w:r>
      <w:r w:rsidR="00007C37" w:rsidRPr="00007C37">
        <w:rPr>
          <w:rFonts w:ascii="Times New Roman" w:hAnsi="Times New Roman" w:cs="Times New Roman"/>
          <w:sz w:val="24"/>
          <w:szCs w:val="24"/>
        </w:rPr>
        <w:t xml:space="preserve"> </w:t>
      </w:r>
      <w:r w:rsidR="00007C37">
        <w:rPr>
          <w:rFonts w:ascii="Times New Roman" w:hAnsi="Times New Roman" w:cs="Times New Roman"/>
          <w:sz w:val="24"/>
          <w:szCs w:val="24"/>
        </w:rPr>
        <w:t>average actual waiting time</w:t>
      </w:r>
      <w:r w:rsidR="00145636">
        <w:rPr>
          <w:rFonts w:ascii="Times New Roman" w:hAnsi="Times New Roman" w:cs="Times New Roman"/>
          <w:sz w:val="24"/>
          <w:szCs w:val="24"/>
        </w:rPr>
        <w:t>,</w:t>
      </w:r>
      <w:r>
        <w:rPr>
          <w:rFonts w:ascii="Times New Roman" w:hAnsi="Times New Roman" w:cs="Times New Roman"/>
          <w:sz w:val="24"/>
          <w:szCs w:val="24"/>
        </w:rPr>
        <w:t xml:space="preserve"> </w:t>
      </w:r>
      <w:r w:rsidR="00007C37">
        <w:rPr>
          <w:rFonts w:ascii="Times New Roman" w:hAnsi="Times New Roman" w:cs="Times New Roman"/>
          <w:sz w:val="24"/>
          <w:szCs w:val="24"/>
        </w:rPr>
        <w:t xml:space="preserve">and average </w:t>
      </w:r>
      <w:r>
        <w:rPr>
          <w:rFonts w:ascii="Times New Roman" w:hAnsi="Times New Roman" w:cs="Times New Roman"/>
          <w:sz w:val="24"/>
          <w:szCs w:val="24"/>
        </w:rPr>
        <w:t>risk.</w:t>
      </w:r>
    </w:p>
    <w:p w:rsidR="0051080C"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3459AD" w:rsidRPr="00137476" w:rsidRDefault="003459AD" w:rsidP="00993F69">
      <w:pPr>
        <w:ind w:firstLine="720"/>
        <w:rPr>
          <w:rFonts w:ascii="Times New Roman" w:hAnsi="Times New Roman" w:cs="Times New Roman"/>
          <w:sz w:val="24"/>
        </w:rPr>
      </w:pPr>
    </w:p>
    <w:p w:rsidR="0051080C" w:rsidRDefault="00567D72"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16</w:t>
            </w:r>
            <w:r w:rsidR="006B5592">
              <w:rPr>
                <w:noProof/>
              </w:rPr>
              <w:fldChar w:fldCharType="end"/>
            </w:r>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17</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67D72"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9" w:name="_Ref8589256"/>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18</w:t>
            </w:r>
            <w:r w:rsidR="006B5592">
              <w:rPr>
                <w:noProof/>
              </w:rPr>
              <w:fldChar w:fldCharType="end"/>
            </w:r>
            <w:bookmarkEnd w:id="9"/>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567D72"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19</w:t>
            </w:r>
            <w:r w:rsidR="006B5592">
              <w:rPr>
                <w:noProof/>
              </w:rPr>
              <w:fldChar w:fldCharType="end"/>
            </w:r>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szCs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6A59CA" w:rsidRDefault="005F4609" w:rsidP="005F4609">
      <w:pPr>
        <w:pStyle w:val="IndentTimesNewRoman"/>
      </w:pPr>
      <w:r>
        <w:fldChar w:fldCharType="begin"/>
      </w:r>
      <w:r>
        <w:instrText xml:space="preserve"> REF _Ref10449618 \h  \* MERGEFORMAT </w:instrText>
      </w:r>
      <w:r>
        <w:fldChar w:fldCharType="separate"/>
      </w:r>
      <w:r>
        <w:t xml:space="preserve">Figure </w:t>
      </w:r>
      <w:r>
        <w:rPr>
          <w:noProof/>
        </w:rPr>
        <w:t>5</w:t>
      </w:r>
      <w:r>
        <w:fldChar w:fldCharType="end"/>
      </w:r>
      <w:r>
        <w:t xml:space="preserve"> is the flow chart of PR optimization: We will calculate the performance for all buffers for optimization, then we will find the smallest waiting time and the </w:t>
      </w:r>
      <w:r w:rsidR="00331982">
        <w:t xml:space="preserve">corresponding </w:t>
      </w:r>
      <w:r>
        <w:t xml:space="preserve">buffer. If there are multiple </w:t>
      </w:r>
      <w:r w:rsidR="00331982">
        <w:t>options</w:t>
      </w:r>
      <w:r>
        <w:t>, designate the one with smaller buffer. After getting optimal buffers for every day and every trip and stop, we reduce all buffers into one day’s buffers by finding the maximum of the optimal buffers</w:t>
      </w:r>
      <w:r w:rsidR="008072C2">
        <w:t xml:space="preserve">. </w:t>
      </w:r>
      <w:r w:rsidR="00BD6928">
        <w:t xml:space="preserve">In this way, we guarantee the </w:t>
      </w:r>
      <w:r w:rsidR="00BD6928" w:rsidRPr="00BD6928">
        <w:t>optimality</w:t>
      </w:r>
      <w:r w:rsidR="00BD6928">
        <w:t xml:space="preserve"> of obtained buffers: first, obtained buffers in each day have the least waiting time; second, </w:t>
      </w:r>
      <w:r w:rsidR="00185FB9">
        <w:t>obtained buffers are the smallest one among the buffers with the least waiting time</w:t>
      </w:r>
      <w:r w:rsidR="008455D5">
        <w:t>;</w:t>
      </w:r>
      <w:r w:rsidR="00185FB9">
        <w:t xml:space="preserve"> third, </w:t>
      </w:r>
      <w:r w:rsidR="008455D5">
        <w:t>reduced buffers are the maximum buffer, which guarantees the synchronization for each day</w:t>
      </w:r>
      <w:r w:rsidR="005B16AD">
        <w:t xml:space="preserve"> when recalculating the performance</w:t>
      </w:r>
      <w:r w:rsidR="008455D5">
        <w:t>.</w:t>
      </w:r>
    </w:p>
    <w:p w:rsidR="006424EB" w:rsidRDefault="00742E7D" w:rsidP="006424EB">
      <w:pPr>
        <w:keepNext/>
        <w:jc w:val="center"/>
      </w:pPr>
      <w:r>
        <w:rPr>
          <w:rFonts w:ascii="Times New Roman" w:hAnsi="Times New Roman" w:cs="Times New Roman"/>
          <w:noProof/>
          <w:sz w:val="24"/>
          <w:szCs w:val="24"/>
        </w:rPr>
        <w:drawing>
          <wp:inline distT="0" distB="0" distL="0" distR="0">
            <wp:extent cx="4585875" cy="1779637"/>
            <wp:effectExtent l="0" t="0" r="5715" b="0"/>
            <wp:docPr id="2" name="Picture 2" descr="H:\ChromeDownload\optimization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optimization_flow_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053" cy="1782423"/>
                    </a:xfrm>
                    <a:prstGeom prst="rect">
                      <a:avLst/>
                    </a:prstGeom>
                    <a:noFill/>
                    <a:ln>
                      <a:noFill/>
                    </a:ln>
                  </pic:spPr>
                </pic:pic>
              </a:graphicData>
            </a:graphic>
          </wp:inline>
        </w:drawing>
      </w:r>
    </w:p>
    <w:p w:rsidR="00AB41F9" w:rsidRPr="00A23D83" w:rsidRDefault="006424EB" w:rsidP="00034B01">
      <w:pPr>
        <w:pStyle w:val="IndentTimesNewRoman"/>
        <w:ind w:firstLine="0"/>
        <w:jc w:val="center"/>
      </w:pPr>
      <w:bookmarkStart w:id="10" w:name="_Ref10449618"/>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E112A">
        <w:rPr>
          <w:noProof/>
        </w:rPr>
        <w:t>5</w:t>
      </w:r>
      <w:r w:rsidR="006B5592">
        <w:rPr>
          <w:noProof/>
        </w:rPr>
        <w:fldChar w:fldCharType="end"/>
      </w:r>
      <w:bookmarkEnd w:id="10"/>
      <w:r>
        <w:t xml:space="preserve"> Flow chart of PR optimization </w:t>
      </w:r>
      <w:r w:rsidR="00F7205D">
        <w:t>algorithm</w:t>
      </w:r>
    </w:p>
    <w:p w:rsidR="003A66D7" w:rsidRDefault="0021563F" w:rsidP="003A66D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For the first step of the optimization process, the complexity is </w:t>
      </w:r>
      <m:oMath>
        <m:r>
          <w:rPr>
            <w:rFonts w:ascii="Cambria Math" w:hAnsi="Cambria Math" w:cs="Times New Roman"/>
            <w:sz w:val="24"/>
            <w:szCs w:val="24"/>
          </w:rPr>
          <m:t>O(b⋅d⋅t⋅s⋅w⋅n)</m:t>
        </m:r>
      </m:oMath>
      <w:r w:rsidR="007A00D0">
        <w:rPr>
          <w:rFonts w:ascii="Times New Roman" w:hAnsi="Times New Roman" w:cs="Times New Roman"/>
          <w:sz w:val="24"/>
          <w:szCs w:val="24"/>
        </w:rPr>
        <w:t>, where b is the number of possible buffers, d is the number of dates, t is the number of GTFS trips, s is the number of stops in a trip, w is the number of walking time, n is the number of the GTFS feeds for the stop</w:t>
      </w:r>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w:r w:rsidR="005D0F83">
        <w:rPr>
          <w:rFonts w:ascii="Times New Roman" w:hAnsi="Times New Roman" w:cs="Times New Roman"/>
          <w:sz w:val="24"/>
          <w:szCs w:val="24"/>
        </w:rPr>
        <w:t>polynomial</w:t>
      </w:r>
      <w:r w:rsidR="00123E0A">
        <w:rPr>
          <w:rFonts w:ascii="Times New Roman" w:hAnsi="Times New Roman" w:cs="Times New Roman"/>
          <w:sz w:val="24"/>
          <w:szCs w:val="24"/>
        </w:rPr>
        <w:t xml:space="preserve"> </w:t>
      </w:r>
      <w:r w:rsidR="00A917B9">
        <w:rPr>
          <w:rFonts w:ascii="Times New Roman" w:hAnsi="Times New Roman" w:cs="Times New Roman"/>
          <w:sz w:val="24"/>
          <w:szCs w:val="24"/>
        </w:rPr>
        <w:t>and</w:t>
      </w:r>
      <w:r w:rsidR="00123E0A">
        <w:rPr>
          <w:rFonts w:ascii="Times New Roman" w:hAnsi="Times New Roman" w:cs="Times New Roman"/>
          <w:sz w:val="24"/>
          <w:szCs w:val="24"/>
        </w:rPr>
        <w:t xml:space="preserve">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3A66D7">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w:t>
      </w:r>
      <w:r w:rsidR="002C3D09">
        <w:rPr>
          <w:rFonts w:ascii="Times New Roman" w:hAnsi="Times New Roman" w:cs="Times New Roman"/>
          <w:sz w:val="24"/>
          <w:szCs w:val="24"/>
        </w:rPr>
        <w:t xml:space="preserve">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sidR="003A66D7">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003A66D7">
        <w:rPr>
          <w:rFonts w:ascii="Times New Roman" w:hAnsi="Times New Roman" w:cs="Times New Roman"/>
          <w:sz w:val="24"/>
          <w:szCs w:val="24"/>
        </w:rPr>
        <w:t xml:space="preserve">, which will have a different IB for each day, each trip, each stop, and each walking time. </w:t>
      </w:r>
      <w:r w:rsidR="007B6E6A">
        <w:rPr>
          <w:rFonts w:ascii="Times New Roman" w:hAnsi="Times New Roman" w:cs="Times New Roman"/>
          <w:sz w:val="24"/>
          <w:szCs w:val="24"/>
        </w:rPr>
        <w:t>In practical, to reduce computation load, we calculated the AWT for every stop on COTA bus route No. 2 for different IB, from 0 to 300 seconds with interval of 10 seconds. We also parallelize</w:t>
      </w:r>
      <w:r w:rsidR="00A917B9">
        <w:rPr>
          <w:rFonts w:ascii="Times New Roman" w:hAnsi="Times New Roman" w:cs="Times New Roman"/>
          <w:sz w:val="24"/>
          <w:szCs w:val="24"/>
        </w:rPr>
        <w:t>d</w:t>
      </w:r>
      <w:r w:rsidR="007B6E6A">
        <w:rPr>
          <w:rFonts w:ascii="Times New Roman" w:hAnsi="Times New Roman" w:cs="Times New Roman"/>
          <w:sz w:val="24"/>
          <w:szCs w:val="24"/>
        </w:rPr>
        <w:t xml:space="preserve"> the outmost loop</w:t>
      </w:r>
      <w:r w:rsidR="00523C24">
        <w:rPr>
          <w:rFonts w:ascii="Times New Roman" w:hAnsi="Times New Roman" w:cs="Times New Roman"/>
          <w:sz w:val="24"/>
          <w:szCs w:val="24"/>
        </w:rPr>
        <w:t xml:space="preserve"> to improve computation performance</w:t>
      </w:r>
      <w:r w:rsidR="007B6E6A">
        <w:rPr>
          <w:rFonts w:ascii="Times New Roman" w:hAnsi="Times New Roman" w:cs="Times New Roman"/>
          <w:sz w:val="24"/>
          <w:szCs w:val="24"/>
        </w:rPr>
        <w:t>.</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20</w:t>
            </w:r>
            <w:r w:rsidR="006B5592">
              <w:rPr>
                <w:noProof/>
              </w:rPr>
              <w:fldChar w:fldCharType="end"/>
            </w:r>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w:t>
      </w:r>
      <w:r w:rsidR="00BF5CDD">
        <w:rPr>
          <w:rFonts w:ascii="Times New Roman" w:hAnsi="Times New Roman" w:cs="Times New Roman"/>
          <w:sz w:val="24"/>
          <w:szCs w:val="24"/>
        </w:rPr>
        <w:t>GR</w:t>
      </w:r>
      <w:r>
        <w:rPr>
          <w:rFonts w:ascii="Times New Roman" w:hAnsi="Times New Roman" w:cs="Times New Roman"/>
          <w:sz w:val="24"/>
          <w:szCs w:val="24"/>
        </w:rPr>
        <w:t>,</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 xml:space="preserve">Calculate waiting time difference for </w:t>
      </w:r>
      <w:r w:rsidR="00BF5CDD">
        <w:rPr>
          <w:rFonts w:ascii="Times New Roman" w:hAnsi="Times New Roman" w:cs="Times New Roman"/>
          <w:sz w:val="24"/>
          <w:szCs w:val="24"/>
        </w:rPr>
        <w:t>GR</w:t>
      </w:r>
      <w:r>
        <w:rPr>
          <w:rFonts w:ascii="Times New Roman" w:hAnsi="Times New Roman" w:cs="Times New Roman"/>
          <w:sz w:val="24"/>
          <w:szCs w:val="24"/>
        </w:rPr>
        <w:t>,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Analysis</w:t>
      </w:r>
    </w:p>
    <w:p w:rsidR="00C86189" w:rsidRDefault="00C86189" w:rsidP="00C86189">
      <w:pPr>
        <w:spacing w:line="256" w:lineRule="auto"/>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w:t>
      </w:r>
      <w:r w:rsidR="00A26AE0">
        <w:rPr>
          <w:rFonts w:ascii="Times New Roman" w:hAnsi="Times New Roman" w:cs="Times New Roman"/>
          <w:sz w:val="24"/>
          <w:szCs w:val="24"/>
        </w:rPr>
        <w:t>The bus route has</w:t>
      </w:r>
      <w:r>
        <w:rPr>
          <w:rFonts w:ascii="Times New Roman" w:hAnsi="Times New Roman" w:cs="Times New Roman"/>
          <w:sz w:val="24"/>
          <w:szCs w:val="24"/>
        </w:rPr>
        <w:t xml:space="preserve"> two schedules: the frequent one originates from blue circled stop</w:t>
      </w:r>
      <w:r w:rsidR="003F3700">
        <w:rPr>
          <w:rFonts w:ascii="Times New Roman" w:hAnsi="Times New Roman" w:cs="Times New Roman"/>
          <w:sz w:val="24"/>
          <w:szCs w:val="24"/>
        </w:rPr>
        <w:t xml:space="preserve"> (frequent originating stop)</w:t>
      </w:r>
      <w:r>
        <w:rPr>
          <w:rFonts w:ascii="Times New Roman" w:hAnsi="Times New Roman" w:cs="Times New Roman"/>
          <w:sz w:val="24"/>
          <w:szCs w:val="24"/>
        </w:rPr>
        <w:t xml:space="preserve"> in </w:t>
      </w:r>
      <w:r w:rsidR="007E5FB4">
        <w:rPr>
          <w:rFonts w:ascii="Times New Roman" w:hAnsi="Times New Roman" w:cs="Times New Roman"/>
          <w:sz w:val="24"/>
          <w:szCs w:val="24"/>
        </w:rPr>
        <w:fldChar w:fldCharType="begin"/>
      </w:r>
      <w:r w:rsidR="007E5FB4">
        <w:rPr>
          <w:rFonts w:ascii="Times New Roman" w:hAnsi="Times New Roman" w:cs="Times New Roman"/>
          <w:sz w:val="24"/>
          <w:szCs w:val="24"/>
        </w:rPr>
        <w:instrText xml:space="preserve"> REF _Ref10476662 \h  \* MERGEFORMAT </w:instrText>
      </w:r>
      <w:r w:rsidR="007E5FB4">
        <w:rPr>
          <w:rFonts w:ascii="Times New Roman" w:hAnsi="Times New Roman" w:cs="Times New Roman"/>
          <w:sz w:val="24"/>
          <w:szCs w:val="24"/>
        </w:rPr>
      </w:r>
      <w:r w:rsidR="007E5FB4">
        <w:rPr>
          <w:rFonts w:ascii="Times New Roman" w:hAnsi="Times New Roman" w:cs="Times New Roman"/>
          <w:sz w:val="24"/>
          <w:szCs w:val="24"/>
        </w:rPr>
        <w:fldChar w:fldCharType="separate"/>
      </w:r>
      <w:r w:rsidR="007E5FB4" w:rsidRPr="007E5FB4">
        <w:rPr>
          <w:rFonts w:ascii="Times New Roman" w:hAnsi="Times New Roman" w:cs="Times New Roman"/>
          <w:sz w:val="24"/>
          <w:szCs w:val="24"/>
        </w:rPr>
        <w:t>Figure 8</w:t>
      </w:r>
      <w:r w:rsidR="007E5FB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minutes or better</w:t>
      </w:r>
      <w:r>
        <w:rPr>
          <w:rFonts w:ascii="Times New Roman" w:hAnsi="Times New Roman" w:cs="Times New Roman"/>
          <w:sz w:val="24"/>
          <w:szCs w:val="24"/>
        </w:rPr>
        <w:t xml:space="preserve">, </w:t>
      </w:r>
      <w:r w:rsidR="00B87D49">
        <w:rPr>
          <w:rFonts w:ascii="Times New Roman" w:hAnsi="Times New Roman" w:cs="Times New Roman"/>
          <w:sz w:val="24"/>
          <w:szCs w:val="24"/>
        </w:rPr>
        <w:t>while</w:t>
      </w:r>
      <w:r>
        <w:rPr>
          <w:rFonts w:ascii="Times New Roman" w:hAnsi="Times New Roman" w:cs="Times New Roman"/>
          <w:sz w:val="24"/>
          <w:szCs w:val="24"/>
        </w:rPr>
        <w:t xml:space="preserve"> the standard on originate from red circled stop</w:t>
      </w:r>
      <w:r w:rsidR="003F3700">
        <w:rPr>
          <w:rFonts w:ascii="Times New Roman" w:hAnsi="Times New Roman" w:cs="Times New Roman"/>
          <w:sz w:val="24"/>
          <w:szCs w:val="24"/>
        </w:rPr>
        <w:t xml:space="preserve"> (standard originating stop)</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86189">
        <w:rPr>
          <w:rFonts w:ascii="Times New Roman" w:hAnsi="Times New Roman" w:cs="Times New Roman"/>
          <w:sz w:val="24"/>
          <w:szCs w:val="24"/>
        </w:rPr>
        <w:t>Figure 8</w:t>
      </w:r>
      <w:r>
        <w:rPr>
          <w:rFonts w:ascii="Times New Roman" w:hAnsi="Times New Roman" w:cs="Times New Roman"/>
          <w:sz w:val="24"/>
          <w:szCs w:val="24"/>
        </w:rPr>
        <w:fldChar w:fldCharType="end"/>
      </w:r>
      <w:r w:rsidR="00167B01">
        <w:rPr>
          <w:rFonts w:ascii="Times New Roman" w:hAnsi="Times New Roman" w:cs="Times New Roman"/>
          <w:sz w:val="24"/>
          <w:szCs w:val="24"/>
        </w:rPr>
        <w:t xml:space="preserve"> with headway of 15 – 30 minutes </w:t>
      </w:r>
      <w:r w:rsidR="00167B01">
        <w:rPr>
          <w:rFonts w:ascii="Times New Roman" w:hAnsi="Times New Roman" w:cs="Times New Roman"/>
          <w:sz w:val="24"/>
          <w:szCs w:val="24"/>
        </w:rPr>
        <w:fldChar w:fldCharType="begin" w:fldLock="1"/>
      </w:r>
      <w:r w:rsidR="00167B01">
        <w:rPr>
          <w:rFonts w:ascii="Times New Roman" w:hAnsi="Times New Roman" w:cs="Times New Roman"/>
          <w:sz w:val="24"/>
          <w:szCs w:val="24"/>
        </w:rPr>
        <w:instrText>ADDIN CSL_CITATION {"citationItems":[{"id":"ITEM-1","itemData":{"URL":"https://www.cota.com/wp-content/themes/gotravel-child/PDF/lines/2.pdf","accessed":{"date-parts":[["2019","6","3"]]},"author":[{"dropping-particle":"","family":"COTA","given":"","non-dropping-particle":"","parse-names":false,"suffix":""}],"id":"ITEM-1","issued":{"date-parts":[["2019"]]},"title":"2 N HIGH / E MAIN","type":"webpage"},"uris":["http://www.mendeley.com/documents/?uuid=59e2c8ab-60ef-46fa-8998-0eb6f1892894"]}],"mendeley":{"formattedCitation":"(COTA, 2019)","plainTextFormattedCitation":"(COTA, 2019)"},"properties":{"noteIndex":0},"schema":"https://github.com/citation-style-language/schema/raw/master/csl-citation.json"}</w:instrText>
      </w:r>
      <w:r w:rsidR="00167B01">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(COTA, 2019)</w:t>
      </w:r>
      <w:r w:rsidR="00167B01">
        <w:rPr>
          <w:rFonts w:ascii="Times New Roman" w:hAnsi="Times New Roman" w:cs="Times New Roman"/>
          <w:sz w:val="24"/>
          <w:szCs w:val="24"/>
        </w:rPr>
        <w:fldChar w:fldCharType="end"/>
      </w:r>
      <w:r>
        <w:rPr>
          <w:rFonts w:ascii="Times New Roman" w:hAnsi="Times New Roman" w:cs="Times New Roman"/>
          <w:sz w:val="24"/>
          <w:szCs w:val="24"/>
        </w:rPr>
        <w:t>.</w:t>
      </w:r>
    </w:p>
    <w:p w:rsidR="00C86189" w:rsidRPr="00C86189" w:rsidRDefault="00C86189" w:rsidP="00C86189">
      <w:pPr>
        <w:spacing w:line="256" w:lineRule="auto"/>
        <w:rPr>
          <w:rFonts w:ascii="Times New Roman" w:hAnsi="Times New Roman" w:cs="Times New Roman"/>
          <w:sz w:val="24"/>
          <w:szCs w:val="24"/>
        </w:rPr>
      </w:pPr>
    </w:p>
    <w:p w:rsidR="00002743" w:rsidRDefault="00002743" w:rsidP="00002743">
      <w:pPr>
        <w:pStyle w:val="Italic"/>
        <w:numPr>
          <w:ilvl w:val="1"/>
          <w:numId w:val="7"/>
        </w:numPr>
        <w:rPr>
          <w:i w:val="0"/>
        </w:rPr>
      </w:pPr>
      <w:r>
        <w:rPr>
          <w:i w:val="0"/>
        </w:rPr>
        <w:t xml:space="preserve">The </w:t>
      </w:r>
      <w:r w:rsidR="00386AD4">
        <w:rPr>
          <w:i w:val="0"/>
        </w:rPr>
        <w:t>parameters</w:t>
      </w:r>
      <w:r>
        <w:rPr>
          <w:i w:val="0"/>
        </w:rPr>
        <w:t xml:space="preserve"> of Prudent Relaxation</w:t>
      </w:r>
      <w:r w:rsidR="00DF2089">
        <w:rPr>
          <w:i w:val="0"/>
        </w:rPr>
        <w:t xml:space="preserve"> optimal</w:t>
      </w:r>
      <w:r>
        <w:rPr>
          <w:i w:val="0"/>
        </w:rPr>
        <w:t xml:space="preserve"> </w:t>
      </w:r>
      <w:r w:rsidR="006E6DBC">
        <w:rPr>
          <w:i w:val="0"/>
        </w:rPr>
        <w:t>TPS</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sidR="00394F6C">
        <w:rPr>
          <w:rStyle w:val="TimesNewRomanChar"/>
          <w:i w:val="0"/>
        </w:rPr>
        <w:t>imal insurance buffer (IB) for p</w:t>
      </w:r>
      <w:r w:rsidRPr="00F223EB">
        <w:rPr>
          <w:rStyle w:val="TimesNewRomanChar"/>
          <w:i w:val="0"/>
        </w:rPr>
        <w:t xml:space="preserve">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7B43E9" w:rsidRPr="007B43E9">
        <w:rPr>
          <w:rStyle w:val="TimesNewRomanChar"/>
          <w:i w:val="0"/>
        </w:rPr>
        <w:t>Figure 6</w:t>
      </w:r>
      <w:r w:rsidR="00C465D9" w:rsidRPr="00F223EB">
        <w:rPr>
          <w:rStyle w:val="TimesNewRomanChar"/>
          <w:i w:val="0"/>
        </w:rPr>
        <w:fldChar w:fldCharType="end"/>
      </w:r>
      <w:r w:rsidR="00F77C69">
        <w:rPr>
          <w:rStyle w:val="TimesNewRomanChar"/>
          <w:i w:val="0"/>
        </w:rPr>
        <w:t xml:space="preserve"> (left)</w:t>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the geographic distribution of PR optimal’s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8A5D8D" w:rsidRDefault="007B43E9" w:rsidP="005238B9">
      <w:pPr>
        <w:pStyle w:val="IndentTimesNewRoman"/>
      </w:pPr>
      <w:r w:rsidRPr="007B43E9">
        <w:fldChar w:fldCharType="begin"/>
      </w:r>
      <w:r w:rsidRPr="007B43E9">
        <w:instrText xml:space="preserve"> REF _Ref8585011 \h  \* MERGEFORMAT </w:instrText>
      </w:r>
      <w:r w:rsidRPr="007B43E9">
        <w:fldChar w:fldCharType="separate"/>
      </w:r>
      <w:r w:rsidRPr="007B43E9">
        <w:t>Figure 6</w:t>
      </w:r>
      <w:r w:rsidRPr="007B43E9">
        <w:fldChar w:fldCharType="end"/>
      </w:r>
      <w:r w:rsidRPr="007B43E9">
        <w:t xml:space="preserve"> (right) also </w:t>
      </w:r>
      <w:r w:rsidR="00092308" w:rsidRPr="007B43E9">
        <w:t>shows</w:t>
      </w:r>
      <w:r w:rsidR="00092308" w:rsidRPr="005238B9">
        <w:rPr>
          <w:rStyle w:val="TimesNewRomanChar"/>
        </w:rPr>
        <w:t xml:space="preserve"> </w:t>
      </w:r>
      <w:r w:rsidR="00092308" w:rsidRPr="005238B9">
        <w:t xml:space="preserve">the miss risk for the PR optimal strategy, and </w:t>
      </w:r>
      <w:r w:rsidR="005E1255">
        <w:t xml:space="preserve">it shows an unnatural high </w:t>
      </w:r>
      <w:r w:rsidR="00D6741C">
        <w:rPr>
          <w:rFonts w:hint="eastAsia"/>
        </w:rPr>
        <w:t>miss</w:t>
      </w:r>
      <w:r w:rsidR="00D6741C">
        <w:t xml:space="preserve"> </w:t>
      </w:r>
      <w:r w:rsidR="005E1255">
        <w:t>risk</w:t>
      </w:r>
      <w:r w:rsidR="00465676">
        <w:t xml:space="preserve"> cluster</w:t>
      </w:r>
      <w:r w:rsidR="005E1255">
        <w:t xml:space="preserve"> </w:t>
      </w:r>
      <w:r w:rsidR="00465676">
        <w:t>near the originating stop</w:t>
      </w:r>
      <w:r w:rsidR="005E1255">
        <w:t>.</w:t>
      </w:r>
      <w:r w:rsidR="00C4778C">
        <w:t xml:space="preserve"> </w:t>
      </w:r>
      <w:r w:rsidR="00CE3DED">
        <w:t>Because the lack of real-time data in the very beginning of bus trip, by the time the real-time information is updated, the user already loses the bus. Under this circumstance, buffer will not help improve the miss risk of such trips since buffers’ effectiveness depends on</w:t>
      </w:r>
      <w:r w:rsidR="009530A3">
        <w:t xml:space="preserve"> accessible</w:t>
      </w:r>
      <w:r w:rsidR="00CE3DED">
        <w:t xml:space="preserve"> real-time </w:t>
      </w:r>
      <w:r w:rsidR="001713FF">
        <w:t>information</w:t>
      </w:r>
      <w:r w:rsidR="00E37DCA">
        <w:t>.</w:t>
      </w:r>
      <w:r w:rsidR="00B466A4">
        <w:t xml:space="preserve"> Meanwhile, users who live far from the stop will </w:t>
      </w:r>
      <w:r w:rsidR="00C334AB">
        <w:t>have higher miss risk and will suffer from more waiting time.</w:t>
      </w:r>
    </w:p>
    <w:p w:rsidR="00DC121A" w:rsidRDefault="00DC121A" w:rsidP="005238B9">
      <w:pPr>
        <w:pStyle w:val="IndentTimesNewRoman"/>
      </w:pPr>
    </w:p>
    <w:p w:rsidR="009506BF" w:rsidRDefault="00567D72" w:rsidP="009506BF">
      <w:pPr>
        <w:keepNext/>
        <w:spacing w:line="25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8.75pt">
            <v:imagedata r:id="rId13" o:title="buffer_and_missrisk"/>
          </v:shape>
        </w:pict>
      </w:r>
    </w:p>
    <w:p w:rsidR="004430FF" w:rsidRDefault="009506BF" w:rsidP="007C65AE">
      <w:pPr>
        <w:pStyle w:val="TimesNewRoman"/>
        <w:jc w:val="center"/>
      </w:pPr>
      <w:bookmarkStart w:id="11" w:name="_Ref8585011"/>
      <w:r>
        <w:t xml:space="preserve">Figure </w:t>
      </w:r>
      <w:r w:rsidR="006B5592">
        <w:rPr>
          <w:noProof/>
        </w:rPr>
        <w:fldChar w:fldCharType="begin"/>
      </w:r>
      <w:r w:rsidR="006B5592">
        <w:rPr>
          <w:noProof/>
        </w:rPr>
        <w:instrText xml:space="preserve"> SEQ Figure \* ARABIC </w:instrText>
      </w:r>
      <w:r w:rsidR="006B5592">
        <w:rPr>
          <w:noProof/>
        </w:rPr>
        <w:fldChar w:fldCharType="separate"/>
      </w:r>
      <w:r w:rsidR="006E112A">
        <w:rPr>
          <w:noProof/>
        </w:rPr>
        <w:t>6</w:t>
      </w:r>
      <w:r w:rsidR="006B5592">
        <w:rPr>
          <w:noProof/>
        </w:rPr>
        <w:fldChar w:fldCharType="end"/>
      </w:r>
      <w:bookmarkEnd w:id="11"/>
      <w:r>
        <w:t xml:space="preserve"> </w:t>
      </w:r>
      <w:r w:rsidR="00C364A5">
        <w:t xml:space="preserve">PR </w:t>
      </w:r>
      <w:r w:rsidR="000D735B">
        <w:t>optimal’s</w:t>
      </w:r>
      <w:r>
        <w:t xml:space="preserve"> insurance buffer for each stop and walking time in COTA bus route No. 2</w:t>
      </w:r>
      <w:r w:rsidR="00320B30">
        <w:t xml:space="preserve"> from Southeast</w:t>
      </w:r>
      <w:r w:rsidR="005203AB" w:rsidRPr="005203AB">
        <w:t xml:space="preserve"> </w:t>
      </w:r>
      <w:r w:rsidR="005203AB">
        <w:t>to Northwest</w:t>
      </w:r>
      <w:r w:rsidR="00112C02">
        <w:t xml:space="preserve"> in 2018</w:t>
      </w:r>
      <w:r w:rsidR="00320B30">
        <w:t>.</w:t>
      </w:r>
    </w:p>
    <w:p w:rsidR="004430FF" w:rsidRDefault="004430FF" w:rsidP="001E77C1">
      <w:pPr>
        <w:spacing w:line="256" w:lineRule="auto"/>
        <w:rPr>
          <w:rFonts w:ascii="Times New Roman" w:hAnsi="Times New Roman" w:cs="Times New Roman"/>
          <w:sz w:val="24"/>
          <w:szCs w:val="24"/>
        </w:rPr>
      </w:pPr>
    </w:p>
    <w:p w:rsidR="00DC121A" w:rsidRDefault="00DC121A" w:rsidP="001E77C1">
      <w:pPr>
        <w:spacing w:line="256" w:lineRule="auto"/>
        <w:rPr>
          <w:rFonts w:ascii="Times New Roman" w:hAnsi="Times New Roman" w:cs="Times New Roman"/>
          <w:sz w:val="24"/>
          <w:szCs w:val="24"/>
        </w:rPr>
      </w:pPr>
    </w:p>
    <w:p w:rsidR="00320B30" w:rsidRDefault="00320B30" w:rsidP="00535B25">
      <w:pPr>
        <w:pStyle w:val="TimesNewRoman"/>
      </w:pPr>
    </w:p>
    <w:p w:rsidR="00535B25" w:rsidRDefault="00535B25" w:rsidP="00535B25">
      <w:pPr>
        <w:pStyle w:val="TimesNewRoman"/>
        <w:numPr>
          <w:ilvl w:val="1"/>
          <w:numId w:val="7"/>
        </w:numPr>
      </w:pPr>
      <w:r>
        <w:lastRenderedPageBreak/>
        <w:t xml:space="preserve">PR optimal’s </w:t>
      </w:r>
      <w:r w:rsidR="00C65180">
        <w:t>optimality</w:t>
      </w:r>
    </w:p>
    <w:p w:rsidR="00453923" w:rsidRDefault="0073243D" w:rsidP="008E6BBB">
      <w:pPr>
        <w:pStyle w:val="IndentTimesNewRoman"/>
        <w:ind w:firstLine="0"/>
      </w:pPr>
      <w:r>
        <w:t xml:space="preserve">We </w:t>
      </w:r>
      <w:r w:rsidR="001B05E5">
        <w:t>moreover</w:t>
      </w:r>
      <w:r>
        <w:t xml:space="preserve"> calculate</w:t>
      </w:r>
      <w:r w:rsidR="001B05E5">
        <w:t>d</w:t>
      </w:r>
      <w:r>
        <w:t xml:space="preserve"> the waiting time</w:t>
      </w:r>
      <w:r w:rsidR="00B42EA3">
        <w:t xml:space="preserve"> of PR optimal and waiting time</w:t>
      </w:r>
      <w:r>
        <w:t xml:space="preserve"> difference</w:t>
      </w:r>
      <w:r w:rsidR="00CF3A2C">
        <w:t xml:space="preserve"> </w:t>
      </w:r>
      <w:r w:rsidR="00B42EA3" w:rsidRPr="00745341">
        <w:t xml:space="preserve">between PR optimal and </w:t>
      </w:r>
      <w:r w:rsidR="008E6BBB">
        <w:t>other TPSs</w:t>
      </w:r>
      <w:r w:rsidR="00B42EA3" w:rsidRPr="00745341">
        <w:t xml:space="preserve"> </w:t>
      </w:r>
      <w:r w:rsidR="00CF3A2C" w:rsidRPr="00745341">
        <w:t>for walking time from 0 to 10 minute</w:t>
      </w:r>
      <w:r w:rsidR="00B42EA3" w:rsidRPr="00745341">
        <w:t>s</w:t>
      </w:r>
      <w:r w:rsidR="00D73472" w:rsidRPr="00745341">
        <w:t>.</w:t>
      </w:r>
    </w:p>
    <w:p w:rsidR="00BF00D5" w:rsidRDefault="00BF00D5" w:rsidP="008E6BBB">
      <w:pPr>
        <w:pStyle w:val="IndentTimesNewRoman"/>
        <w:ind w:firstLine="0"/>
      </w:pPr>
      <w:r>
        <w:t>[PR optimal’s waiting time]</w:t>
      </w:r>
    </w:p>
    <w:p w:rsidR="000F1573" w:rsidRDefault="00546AD9" w:rsidP="008E6BBB">
      <w:pPr>
        <w:pStyle w:val="IndentTimesNewRoman"/>
        <w:ind w:firstLine="0"/>
      </w:pPr>
      <w:r w:rsidRPr="005238B9">
        <w:rPr>
          <w:rStyle w:val="TimesNewRomanChar"/>
        </w:rPr>
        <w:t xml:space="preserve">Noticeably, there are two significant </w:t>
      </w:r>
      <w:r>
        <w:rPr>
          <w:rStyle w:val="TimesNewRomanChar"/>
        </w:rPr>
        <w:t>high</w:t>
      </w:r>
      <w:r w:rsidRPr="005238B9">
        <w:rPr>
          <w:rStyle w:val="TimesNewRomanChar"/>
        </w:rPr>
        <w:t xml:space="preserve"> clusters near the </w:t>
      </w:r>
      <w:r>
        <w:rPr>
          <w:rStyle w:val="TimesNewRomanChar"/>
        </w:rPr>
        <w:t xml:space="preserve">two </w:t>
      </w:r>
      <w:r w:rsidRPr="005238B9">
        <w:rPr>
          <w:rStyle w:val="TimesNewRomanChar"/>
        </w:rPr>
        <w:t>originating stop</w:t>
      </w:r>
      <w:r>
        <w:rPr>
          <w:rStyle w:val="TimesNewRomanChar"/>
        </w:rPr>
        <w:t>s</w:t>
      </w:r>
      <w:r w:rsidRPr="005238B9">
        <w:rPr>
          <w:rStyle w:val="TimesNewRomanChar"/>
        </w:rPr>
        <w:t xml:space="preserve"> (red circled</w:t>
      </w:r>
      <w:r>
        <w:rPr>
          <w:rStyle w:val="TimesNewRomanChar"/>
        </w:rPr>
        <w:t xml:space="preserve"> and </w:t>
      </w:r>
      <w:r w:rsidRPr="005238B9">
        <w:rPr>
          <w:rStyle w:val="TimesNewRomanChar"/>
        </w:rPr>
        <w:t>blue circled)</w:t>
      </w:r>
      <w:r>
        <w:rPr>
          <w:rStyle w:val="TimesNewRomanChar"/>
        </w:rPr>
        <w:t xml:space="preserve"> in the standard and frequent No.2 bus schedule</w:t>
      </w:r>
      <w:r w:rsidRPr="005238B9">
        <w:rPr>
          <w:rStyle w:val="TimesNewRomanChar"/>
        </w:rPr>
        <w:t xml:space="preserve">. </w:t>
      </w:r>
      <w:r w:rsidR="00BF00D5">
        <w:fldChar w:fldCharType="begin"/>
      </w:r>
      <w:r w:rsidR="00BF00D5">
        <w:instrText xml:space="preserve"> REF _Ref10476662 \h </w:instrText>
      </w:r>
      <w:r w:rsidR="00BF00D5">
        <w:fldChar w:fldCharType="separate"/>
      </w:r>
      <w:r w:rsidR="007B43E9">
        <w:t xml:space="preserve">Figure </w:t>
      </w:r>
      <w:r w:rsidR="007B43E9">
        <w:rPr>
          <w:noProof/>
        </w:rPr>
        <w:t>7</w:t>
      </w:r>
      <w:r w:rsidR="00BF00D5">
        <w:fldChar w:fldCharType="end"/>
      </w:r>
      <w:r w:rsidR="00BF00D5">
        <w:t xml:space="preserve"> shows the average waiting time on COTA bus route No.2 from Southeast to Northwest</w:t>
      </w:r>
      <w:r w:rsidR="00BF00D5" w:rsidRPr="00745341">
        <w:t>.</w:t>
      </w:r>
      <w:r w:rsidR="005D1A18">
        <w:t xml:space="preserve"> </w:t>
      </w:r>
      <w:r w:rsidR="0071391D">
        <w:t>Consequently, t</w:t>
      </w:r>
      <w:r w:rsidR="00FD7856">
        <w:t>here are a significant high waiting time cluster</w:t>
      </w:r>
      <w:r w:rsidR="00B608D9" w:rsidRPr="00B608D9">
        <w:t xml:space="preserve"> </w:t>
      </w:r>
      <w:r w:rsidR="00B608D9">
        <w:t>near the standard originating stop (red circled)</w:t>
      </w:r>
      <w:r w:rsidR="00FD7856">
        <w:t>. Besides the high miss risk</w:t>
      </w:r>
      <w:r w:rsidR="00117DB1">
        <w:t xml:space="preserve"> observed in</w:t>
      </w:r>
      <w:r w:rsidR="00FD7856">
        <w:t xml:space="preserve">, the headway in these stops are larger in the bus schedule. Thus, the </w:t>
      </w:r>
      <w:r w:rsidR="00117DB1">
        <w:t>standard originating stop have larger waiting time than the frequent originating stop (blue circled).</w:t>
      </w:r>
      <w:r w:rsidR="004A24B7">
        <w:t xml:space="preserve"> O</w:t>
      </w:r>
      <w:r w:rsidR="00A229FB">
        <w:t>n the contrary, the stops near the destination stop have significantly low waiting time.</w:t>
      </w:r>
      <w:r w:rsidR="004A24B7">
        <w:t xml:space="preserve"> </w:t>
      </w:r>
      <w:r w:rsidR="000F1573">
        <w:fldChar w:fldCharType="begin"/>
      </w:r>
      <w:r w:rsidR="000F1573">
        <w:instrText xml:space="preserve"> REF _Ref10476662 \h </w:instrText>
      </w:r>
      <w:r w:rsidR="000F1573">
        <w:fldChar w:fldCharType="separate"/>
      </w:r>
      <w:r w:rsidR="007B43E9">
        <w:t xml:space="preserve">Figure </w:t>
      </w:r>
      <w:r w:rsidR="007B43E9">
        <w:rPr>
          <w:noProof/>
        </w:rPr>
        <w:t>7</w:t>
      </w:r>
      <w:r w:rsidR="000F1573">
        <w:fldChar w:fldCharType="end"/>
      </w:r>
      <w:r w:rsidR="000F1573">
        <w:t xml:space="preserve"> is also the waiting time difference between PR optimal and </w:t>
      </w:r>
      <w:r w:rsidR="0022545F" w:rsidRPr="0022545F">
        <w:t xml:space="preserve">omnipotent </w:t>
      </w:r>
      <w:r w:rsidR="00FA2CF1">
        <w:t>relaxation (OR) TPS</w:t>
      </w:r>
      <w:r w:rsidR="000F1573">
        <w:t>, since OR will always achieve 0 waiting time.</w:t>
      </w:r>
    </w:p>
    <w:p w:rsidR="00774076" w:rsidRDefault="00774076" w:rsidP="00774076">
      <w:pPr>
        <w:pStyle w:val="IndentTimesNewRoman"/>
        <w:keepNext/>
        <w:ind w:firstLine="0"/>
      </w:pPr>
      <w:r>
        <w:rPr>
          <w:noProof/>
        </w:rPr>
        <w:drawing>
          <wp:inline distT="0" distB="0" distL="0" distR="0">
            <wp:extent cx="5937530" cy="21410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7530" cy="2141012"/>
                    </a:xfrm>
                    <a:prstGeom prst="rect">
                      <a:avLst/>
                    </a:prstGeom>
                    <a:noFill/>
                    <a:ln>
                      <a:noFill/>
                    </a:ln>
                  </pic:spPr>
                </pic:pic>
              </a:graphicData>
            </a:graphic>
          </wp:inline>
        </w:drawing>
      </w:r>
    </w:p>
    <w:p w:rsidR="00313836" w:rsidRDefault="00774076" w:rsidP="00774076">
      <w:pPr>
        <w:pStyle w:val="TimesNewRoman"/>
        <w:jc w:val="center"/>
      </w:pPr>
      <w:bookmarkStart w:id="12" w:name="_Ref10476662"/>
      <w:r>
        <w:t xml:space="preserve">Figure </w:t>
      </w:r>
      <w:r w:rsidR="00E84EF8">
        <w:rPr>
          <w:noProof/>
        </w:rPr>
        <w:fldChar w:fldCharType="begin"/>
      </w:r>
      <w:r w:rsidR="00E84EF8">
        <w:rPr>
          <w:noProof/>
        </w:rPr>
        <w:instrText xml:space="preserve"> SEQ Figure \* ARABIC </w:instrText>
      </w:r>
      <w:r w:rsidR="00E84EF8">
        <w:rPr>
          <w:noProof/>
        </w:rPr>
        <w:fldChar w:fldCharType="separate"/>
      </w:r>
      <w:r w:rsidR="006E112A">
        <w:rPr>
          <w:noProof/>
        </w:rPr>
        <w:t>7</w:t>
      </w:r>
      <w:r w:rsidR="00E84EF8">
        <w:rPr>
          <w:noProof/>
        </w:rPr>
        <w:fldChar w:fldCharType="end"/>
      </w:r>
      <w:bookmarkEnd w:id="12"/>
      <w:r>
        <w:t xml:space="preserve"> </w:t>
      </w:r>
      <w:r w:rsidRPr="00DA0862">
        <w:t xml:space="preserve">PR optimal’s average </w:t>
      </w:r>
      <w:r w:rsidR="00581CC3">
        <w:t>waiting time</w:t>
      </w:r>
      <w:r w:rsidR="00A966A7">
        <w:t xml:space="preserve"> (left) and </w:t>
      </w:r>
      <w:r w:rsidR="00CF6306">
        <w:t xml:space="preserve">NR – PR optimal </w:t>
      </w:r>
      <w:r w:rsidR="00A966A7">
        <w:t>waiting time difference (right)</w:t>
      </w:r>
      <w:r w:rsidRPr="00DA0862">
        <w:t xml:space="preserve"> for each stop and walking time in COTA bus route No. 2 from Southeast to Northwest in 2018.</w:t>
      </w:r>
    </w:p>
    <w:p w:rsidR="009A559A" w:rsidRDefault="009A559A" w:rsidP="009A559A">
      <w:pPr>
        <w:pStyle w:val="IndentTimesNewRoman"/>
        <w:ind w:firstLine="0"/>
      </w:pPr>
      <w:r>
        <w:t>[</w:t>
      </w:r>
      <w:r w:rsidR="00F250BE">
        <w:t xml:space="preserve">Difference </w:t>
      </w:r>
      <w:r w:rsidR="001F4E41">
        <w:t>from</w:t>
      </w:r>
      <w:r w:rsidR="00F250BE">
        <w:t xml:space="preserve"> null relaxation</w:t>
      </w:r>
      <w:r>
        <w:t>]</w:t>
      </w:r>
    </w:p>
    <w:p w:rsidR="00F52703" w:rsidRDefault="00922929" w:rsidP="00E32902">
      <w:pPr>
        <w:pStyle w:val="IndentTimesNewRoman"/>
        <w:ind w:firstLine="0"/>
      </w:pPr>
      <w:r>
        <w:fldChar w:fldCharType="begin"/>
      </w:r>
      <w:r>
        <w:instrText xml:space="preserve"> REF _Ref10476662 \h </w:instrText>
      </w:r>
      <w:r>
        <w:fldChar w:fldCharType="separate"/>
      </w:r>
      <w:r w:rsidR="007F0504">
        <w:t xml:space="preserve">Figure </w:t>
      </w:r>
      <w:r w:rsidR="007F0504">
        <w:rPr>
          <w:noProof/>
        </w:rPr>
        <w:t>7</w:t>
      </w:r>
      <w:r>
        <w:fldChar w:fldCharType="end"/>
      </w:r>
      <w:r w:rsidR="009A559A" w:rsidRPr="00745341">
        <w:t xml:space="preserve"> shows the average waiting time difference on COTA bus route No. 2 </w:t>
      </w:r>
      <w:r w:rsidR="009A559A">
        <w:t>from Southeast to Northwest</w:t>
      </w:r>
      <w:r w:rsidR="009A559A" w:rsidRPr="00745341">
        <w:t xml:space="preserve">. The differences represent the </w:t>
      </w:r>
      <w:r w:rsidR="009A559A">
        <w:t>distinction</w:t>
      </w:r>
      <w:r w:rsidR="009A559A" w:rsidRPr="00745341">
        <w:t xml:space="preserve"> between performance of best RTA users</w:t>
      </w:r>
      <w:r w:rsidR="009A559A">
        <w:t xml:space="preserve"> (PR optimal)</w:t>
      </w:r>
      <w:r w:rsidR="009A559A" w:rsidRPr="00745341">
        <w:t xml:space="preserve"> and best non-RTA users</w:t>
      </w:r>
      <w:r w:rsidR="009A559A">
        <w:t xml:space="preserve"> (NR)</w:t>
      </w:r>
      <w:r w:rsidR="009A559A" w:rsidRPr="00745341">
        <w:t>, respectively.</w:t>
      </w:r>
      <w:r w:rsidR="00E32902">
        <w:t xml:space="preserve"> </w:t>
      </w:r>
      <w:r w:rsidR="00F95BDB">
        <w:t>W</w:t>
      </w:r>
      <w:r w:rsidR="009A559A">
        <w:t xml:space="preserve">e can observe </w:t>
      </w:r>
      <w:r w:rsidR="004A24B7">
        <w:t xml:space="preserve">that PR optimal does not outperform NR for all stops. In fact, for most stops, especially for those stops in the upstream near the originating stops, NR’s performance </w:t>
      </w:r>
      <w:r w:rsidR="006C62AE">
        <w:t xml:space="preserve">is much better than PR optimal. </w:t>
      </w:r>
    </w:p>
    <w:p w:rsidR="00F95BDB" w:rsidRDefault="006C62AE" w:rsidP="00F95BDB">
      <w:pPr>
        <w:pStyle w:val="TimesNewRoman"/>
        <w:ind w:firstLine="720"/>
      </w:pPr>
      <w:r>
        <w:t>For PR optimal</w:t>
      </w:r>
      <w:r w:rsidR="0094263D">
        <w:t xml:space="preserve"> </w:t>
      </w:r>
      <w:r w:rsidR="0094263D">
        <w:rPr>
          <w:rFonts w:hint="eastAsia"/>
        </w:rPr>
        <w:t>which</w:t>
      </w:r>
      <w:r w:rsidR="0094263D">
        <w:t xml:space="preserve"> is independent from schedule</w:t>
      </w:r>
      <w:r>
        <w:t>, we can observe a</w:t>
      </w:r>
      <w:r w:rsidR="00357EF0">
        <w:t xml:space="preserve"> relatively </w:t>
      </w:r>
      <w:r w:rsidR="00347666">
        <w:t>less oscillating</w:t>
      </w:r>
      <w:r w:rsidR="00357EF0">
        <w:t xml:space="preserve"> pattern for all stops, expect the originating stops with exceptional high waiting time.</w:t>
      </w:r>
      <w:r>
        <w:t xml:space="preserve"> </w:t>
      </w:r>
      <w:r w:rsidR="00F52703">
        <w:t xml:space="preserve">IB </w:t>
      </w:r>
      <w:r w:rsidR="00F95BDB">
        <w:t>reduces</w:t>
      </w:r>
      <w:r w:rsidR="00F52703">
        <w:t xml:space="preserve"> </w:t>
      </w:r>
      <w:r w:rsidR="00F95BDB">
        <w:t>de</w:t>
      </w:r>
      <w:r w:rsidR="00F52703">
        <w:t xml:space="preserve">synchronization </w:t>
      </w:r>
      <w:r w:rsidR="00F95BDB">
        <w:t xml:space="preserve">risk </w:t>
      </w:r>
      <w:r w:rsidR="00F52703">
        <w:t>when the user catches the bus, but it also makes people wait more time for the</w:t>
      </w:r>
      <w:r w:rsidR="00574A36">
        <w:t>se</w:t>
      </w:r>
      <w:r w:rsidR="00F52703">
        <w:t xml:space="preserve"> synchronized trips. In conclusion, too large or too small buffers all impair the effectiveness of PR optimal, </w:t>
      </w:r>
      <w:r w:rsidR="00E32902">
        <w:t>but</w:t>
      </w:r>
      <w:r w:rsidR="00F52703">
        <w:t xml:space="preserve"> too small buffers will especially result in desynchronization </w:t>
      </w:r>
      <w:r w:rsidR="00F52703">
        <w:lastRenderedPageBreak/>
        <w:t>and suffer more waiting time.</w:t>
      </w:r>
      <w:r w:rsidR="00F95BDB" w:rsidRPr="00F95BDB">
        <w:t xml:space="preserve"> </w:t>
      </w:r>
      <w:r w:rsidR="00F95BDB">
        <w:t>M</w:t>
      </w:r>
      <w:r w:rsidR="00F95BDB">
        <w:rPr>
          <w:rFonts w:hint="eastAsia"/>
        </w:rPr>
        <w:t>o</w:t>
      </w:r>
      <w:r w:rsidR="00F95BDB">
        <w:t>reover, for stops near the originating stops, RTA users will be more likely miss the bus</w:t>
      </w:r>
      <w:r w:rsidR="00F95BDB" w:rsidRPr="00806DDF">
        <w:t xml:space="preserve"> </w:t>
      </w:r>
      <w:r w:rsidR="00F95BDB">
        <w:t>due to the lack of real-time data, thus waiting even longer time than the schedule.</w:t>
      </w:r>
    </w:p>
    <w:p w:rsidR="005033DE" w:rsidRDefault="00246990" w:rsidP="007C79D0">
      <w:pPr>
        <w:pStyle w:val="TimesNewRoman"/>
        <w:ind w:firstLine="720"/>
      </w:pPr>
      <w:r>
        <w:t>However, f</w:t>
      </w:r>
      <w:r w:rsidR="006C62AE">
        <w:t>or NR, its waiting time is exactly the delay of each bus: the average delay start from 0 while it accumulates and propagates along the route with fluctuations</w:t>
      </w:r>
      <w:r w:rsidR="00C620D2">
        <w:t xml:space="preserve">, as shown in </w:t>
      </w:r>
      <w:r w:rsidR="00C620D2">
        <w:fldChar w:fldCharType="begin"/>
      </w:r>
      <w:r w:rsidR="00C620D2">
        <w:instrText xml:space="preserve"> REF _Ref10982897 \h </w:instrText>
      </w:r>
      <w:r w:rsidR="00C620D2">
        <w:fldChar w:fldCharType="separate"/>
      </w:r>
      <w:r w:rsidR="00C620D2" w:rsidRPr="006E112A">
        <w:t>Figure 8</w:t>
      </w:r>
      <w:r w:rsidR="00C620D2">
        <w:fldChar w:fldCharType="end"/>
      </w:r>
      <w:r w:rsidR="0094263D">
        <w:t xml:space="preserve"> (top right)</w:t>
      </w:r>
      <w:r w:rsidR="006C62AE">
        <w:t>.</w:t>
      </w:r>
      <w:r w:rsidR="00682FEA" w:rsidRPr="00682FEA">
        <w:t xml:space="preserve"> </w:t>
      </w:r>
      <w:r w:rsidR="00347666">
        <w:t>Consequently, for those parts which is more punctual compared to the schedule, because the minimal waiting time of PR optimal is not zero, NR user</w:t>
      </w:r>
      <w:r w:rsidR="001E098D">
        <w:t>s</w:t>
      </w:r>
      <w:r w:rsidR="00347666">
        <w:t xml:space="preserve"> will </w:t>
      </w:r>
      <w:r w:rsidR="001E098D">
        <w:t xml:space="preserve">wait less than PR optimal users. </w:t>
      </w:r>
      <w:r w:rsidR="008537FA">
        <w:t>On the other hand</w:t>
      </w:r>
      <w:r w:rsidR="001E098D">
        <w:t>, for areas with</w:t>
      </w:r>
      <w:r w:rsidR="00F0431E">
        <w:t xml:space="preserve"> significant delays, PR optimal will outperform NR</w:t>
      </w:r>
      <w:r w:rsidR="0094263D">
        <w:t>.</w:t>
      </w:r>
    </w:p>
    <w:p w:rsidR="0032635C" w:rsidRDefault="00F0431E" w:rsidP="00C76589">
      <w:pPr>
        <w:pStyle w:val="TimesNewRoman"/>
        <w:ind w:firstLine="720"/>
      </w:pPr>
      <w:r>
        <w:t xml:space="preserve">The comparison moreover proves that PR optimal cannot achieve </w:t>
      </w:r>
      <w:r w:rsidR="007A49A2">
        <w:t>absolute optimality</w:t>
      </w:r>
      <w:r>
        <w:t>.</w:t>
      </w:r>
      <w:r w:rsidR="005033DE">
        <w:t xml:space="preserve"> </w:t>
      </w:r>
      <w:r w:rsidR="00DC1647">
        <w:t xml:space="preserve">For stop near the standard originating stop, people who observe PR optimal </w:t>
      </w:r>
      <w:r w:rsidR="005033DE">
        <w:t>had</w:t>
      </w:r>
      <w:r w:rsidR="00DC1647">
        <w:t xml:space="preserve"> to wait </w:t>
      </w:r>
      <w:r w:rsidR="00DC1647" w:rsidRPr="00806DDF">
        <w:rPr>
          <w:highlight w:val="yellow"/>
        </w:rPr>
        <w:t>[add data]</w:t>
      </w:r>
      <w:r w:rsidR="00DC1647">
        <w:t xml:space="preserve"> minutes more than the people who foll</w:t>
      </w:r>
      <w:r w:rsidR="00EE5F4C">
        <w:t xml:space="preserve">ow the schedule; while for downstream stops, PR optimal users will wait </w:t>
      </w:r>
      <w:r w:rsidR="00EE5F4C" w:rsidRPr="004D6F81">
        <w:rPr>
          <w:highlight w:val="yellow"/>
        </w:rPr>
        <w:t>[add data]</w:t>
      </w:r>
      <w:r w:rsidR="00EE5F4C">
        <w:t xml:space="preserve"> minutes less than the NR users.</w:t>
      </w:r>
      <w:r w:rsidR="0032635C">
        <w:tab/>
      </w:r>
    </w:p>
    <w:p w:rsidR="007C79D0" w:rsidRDefault="007C79D0" w:rsidP="0032635C">
      <w:pPr>
        <w:pStyle w:val="TimesNewRoman"/>
      </w:pPr>
    </w:p>
    <w:p w:rsidR="001505A7" w:rsidRDefault="00D040DF" w:rsidP="001505A7">
      <w:pPr>
        <w:pStyle w:val="IndentTimesNewRoman"/>
        <w:ind w:firstLine="0"/>
      </w:pPr>
      <w:r>
        <w:t xml:space="preserve"> </w:t>
      </w:r>
      <w:r w:rsidR="001505A7">
        <w:t>[</w:t>
      </w:r>
      <w:r w:rsidR="0098258A">
        <w:t>AR/ER</w:t>
      </w:r>
      <w:r w:rsidR="00775E24">
        <w:t>/</w:t>
      </w:r>
      <w:r w:rsidR="00BF5CDD">
        <w:t>G</w:t>
      </w:r>
      <w:r w:rsidR="00775E24">
        <w:t>R</w:t>
      </w:r>
      <w:r w:rsidR="009962E4">
        <w:t xml:space="preserve">’s </w:t>
      </w:r>
      <w:r w:rsidR="008448D2">
        <w:t>waiting time</w:t>
      </w:r>
      <w:r w:rsidR="001505A7">
        <w:t>]</w:t>
      </w:r>
    </w:p>
    <w:p w:rsidR="00D64331" w:rsidRDefault="009962E4" w:rsidP="00D64331">
      <w:pPr>
        <w:pStyle w:val="IndentTimesNewRoman"/>
        <w:ind w:firstLine="0"/>
      </w:pPr>
      <w:r>
        <w:fldChar w:fldCharType="begin"/>
      </w:r>
      <w:r>
        <w:instrText xml:space="preserve"> REF _Ref10551972 \h </w:instrText>
      </w:r>
      <w:r>
        <w:fldChar w:fldCharType="separate"/>
      </w:r>
      <w:r w:rsidR="00D03E4E" w:rsidRPr="006C33F6">
        <w:t xml:space="preserve">Figure </w:t>
      </w:r>
      <w:r w:rsidR="00D03E4E">
        <w:rPr>
          <w:noProof/>
        </w:rPr>
        <w:t>9</w:t>
      </w:r>
      <w:r>
        <w:fldChar w:fldCharType="end"/>
      </w:r>
      <w:r>
        <w:t xml:space="preserve"> </w:t>
      </w:r>
      <w:r w:rsidR="00A34F40">
        <w:t>shows the waiting time difference between AR</w:t>
      </w:r>
      <w:r w:rsidR="00B55022">
        <w:t>/ER/</w:t>
      </w:r>
      <w:r w:rsidR="00BF5CDD">
        <w:t>GR</w:t>
      </w:r>
      <w:r w:rsidR="00D64331">
        <w:t xml:space="preserve"> and PR optimal. </w:t>
      </w:r>
      <w:r w:rsidR="002F017C">
        <w:t>Intuitively, a</w:t>
      </w:r>
      <w:r w:rsidR="00D20F7B">
        <w:t>rbitrary relaxation has an average waiti</w:t>
      </w:r>
      <w:r w:rsidR="002F017C">
        <w:t>ng time of half of the headway.</w:t>
      </w:r>
      <w:r w:rsidR="00D20F7B">
        <w:t xml:space="preserve"> </w:t>
      </w:r>
      <w:r w:rsidR="002F017C">
        <w:t>T</w:t>
      </w:r>
      <w:r w:rsidR="00D20F7B">
        <w:t>herefore, we can observe a drastic change between standard schedule and frequent schedule due to the increase of headway.</w:t>
      </w:r>
      <w:r w:rsidR="002F017C">
        <w:t xml:space="preserve"> The performance of AR is expected to be the worst among the TPSs.</w:t>
      </w:r>
      <w:r w:rsidR="00D33C32">
        <w:t xml:space="preserve"> </w:t>
      </w:r>
    </w:p>
    <w:p w:rsidR="00D64331" w:rsidRDefault="00F15ED3" w:rsidP="00D64331">
      <w:pPr>
        <w:pStyle w:val="IndentTimesNewRoman"/>
      </w:pPr>
      <w:r>
        <w:t xml:space="preserve">However, arbitrary relaxation has the best performance among the three TPSs. In fact, </w:t>
      </w:r>
      <w:r w:rsidR="00BF5CDD">
        <w:t>greedy</w:t>
      </w:r>
      <w:r>
        <w:t xml:space="preserve"> relaxation</w:t>
      </w:r>
      <w:r w:rsidR="00BD5561">
        <w:t>, as the only RTA TPS,</w:t>
      </w:r>
      <w:r>
        <w:t xml:space="preserve"> has the worst performance and empirical relaxation using average </w:t>
      </w:r>
      <w:r w:rsidR="00C2021D">
        <w:t>is also worse than arbitrary relaxation.</w:t>
      </w:r>
      <w:r w:rsidR="00954FBA">
        <w:t xml:space="preserve"> This proves that RTA users without proper advice could wait significantly longer than even arbitrary relaxation.</w:t>
      </w:r>
      <w:r w:rsidR="008A2E18">
        <w:t xml:space="preserve"> The reason is that </w:t>
      </w:r>
      <w:r w:rsidR="00BF5CDD">
        <w:t>G</w:t>
      </w:r>
      <w:r w:rsidR="008A2E18">
        <w:t xml:space="preserve">R and ER </w:t>
      </w:r>
      <w:r w:rsidR="00505F19">
        <w:t>(</w:t>
      </w:r>
      <w:r w:rsidR="008A2E18">
        <w:t>using average</w:t>
      </w:r>
      <w:r w:rsidR="00505F19">
        <w:t>)</w:t>
      </w:r>
      <w:r w:rsidR="008A2E18">
        <w:t xml:space="preserve"> will be more likely to desynchronize when catching bus</w:t>
      </w:r>
      <w:r w:rsidR="00D64331">
        <w:t>,</w:t>
      </w:r>
      <w:r w:rsidR="008A2E18">
        <w:t xml:space="preserve"> thus have large miss risk</w:t>
      </w:r>
      <w:r w:rsidR="00323F48" w:rsidRPr="002F5DD7">
        <w:t>.</w:t>
      </w:r>
      <w:r w:rsidR="00141900">
        <w:t xml:space="preserve"> </w:t>
      </w:r>
    </w:p>
    <w:p w:rsidR="00D64331" w:rsidRDefault="00113145" w:rsidP="00D64331">
      <w:pPr>
        <w:pStyle w:val="IndentTimesNewRoman"/>
      </w:pPr>
      <w:r>
        <w:t xml:space="preserve">Statistically speaking, </w:t>
      </w:r>
      <w:r w:rsidR="00433CDA">
        <w:t xml:space="preserve">AR’s </w:t>
      </w:r>
      <w:r>
        <w:t>probabilistic distributio</w:t>
      </w:r>
      <w:r w:rsidR="00433CDA">
        <w:t xml:space="preserve">n’s mean is half of the headway before the schedule; however, </w:t>
      </w:r>
      <w:r w:rsidR="006A0A77">
        <w:t xml:space="preserve">the mean of </w:t>
      </w:r>
      <w:r w:rsidR="00433CDA">
        <w:t>ER (using average)’s probabilistic distribution is bus’s departure time</w:t>
      </w:r>
      <w:r w:rsidR="00C31B01">
        <w:t>’s mean</w:t>
      </w:r>
      <w:r w:rsidR="00D64331">
        <w:t xml:space="preserve"> for each day</w:t>
      </w:r>
      <w:r w:rsidR="00C31B01">
        <w:t xml:space="preserve">. Therefore, when an ER arrives according to the average time, a considerable portion of distribution will be desynchronized with the </w:t>
      </w:r>
      <w:r w:rsidR="0008374E">
        <w:t xml:space="preserve">user </w:t>
      </w:r>
      <w:r w:rsidR="00C31B01">
        <w:t xml:space="preserve">arrival time. </w:t>
      </w:r>
      <w:r w:rsidR="0008374E">
        <w:t xml:space="preserve">Within </w:t>
      </w:r>
      <w:r w:rsidR="00C31B01">
        <w:t>bus departure time’s distribution</w:t>
      </w:r>
      <w:r w:rsidR="0008374E">
        <w:t>,</w:t>
      </w:r>
      <w:r w:rsidR="00C31B01">
        <w:t xml:space="preserve"> </w:t>
      </w:r>
      <w:r w:rsidR="0008374E">
        <w:t>those desynchronized portion which</w:t>
      </w:r>
      <w:r w:rsidR="00C31B01">
        <w:t xml:space="preserve"> falls before the actual departure time will incur a time penalty equal to almost a full headway</w:t>
      </w:r>
      <w:r w:rsidR="00FF5502">
        <w:t>.</w:t>
      </w:r>
      <w:r w:rsidR="005260EE">
        <w:t xml:space="preserve"> </w:t>
      </w:r>
    </w:p>
    <w:p w:rsidR="00D64331" w:rsidRDefault="005260EE" w:rsidP="008A2E18">
      <w:pPr>
        <w:pStyle w:val="IndentTimesNewRoman"/>
      </w:pPr>
      <w:r>
        <w:t xml:space="preserve">Likewise, </w:t>
      </w:r>
      <w:r w:rsidR="00BF5CDD">
        <w:t>G</w:t>
      </w:r>
      <w:r w:rsidR="00433CDA">
        <w:t xml:space="preserve">R’s </w:t>
      </w:r>
      <w:r w:rsidR="006A0A77">
        <w:t>mean</w:t>
      </w:r>
      <w:r w:rsidR="00433CDA">
        <w:t xml:space="preserve"> is also near or even after departure time</w:t>
      </w:r>
      <w:r w:rsidR="00BA061D">
        <w:t xml:space="preserve">; also, due to its deterministic nature, </w:t>
      </w:r>
      <w:r w:rsidR="00BF5CDD">
        <w:t>G</w:t>
      </w:r>
      <w:r w:rsidR="00BA061D">
        <w:t>R could result in</w:t>
      </w:r>
      <w:r w:rsidR="00E1275F">
        <w:t xml:space="preserve"> systematic</w:t>
      </w:r>
      <w:r w:rsidR="00BA061D">
        <w:t xml:space="preserve"> higher chance of desynchronization</w:t>
      </w:r>
      <w:r w:rsidR="003A49C8">
        <w:t>, making its performance even worse than ER</w:t>
      </w:r>
      <w:r w:rsidR="00433CDA">
        <w:t xml:space="preserve">. </w:t>
      </w:r>
      <w:r w:rsidR="005E7444">
        <w:t xml:space="preserve">This can </w:t>
      </w:r>
      <w:r w:rsidR="00A81D3B">
        <w:t xml:space="preserve">also </w:t>
      </w:r>
      <w:r w:rsidR="005E7444">
        <w:t xml:space="preserve">be </w:t>
      </w:r>
      <w:r w:rsidR="00A81D3B">
        <w:t>observed</w:t>
      </w:r>
      <w:r w:rsidR="005E7444">
        <w:t xml:space="preserve"> </w:t>
      </w:r>
      <w:r w:rsidR="00A81D3B">
        <w:t>from</w:t>
      </w:r>
      <w:r w:rsidR="005E7444">
        <w:t xml:space="preserve"> </w:t>
      </w:r>
      <w:r w:rsidR="00BF5CDD">
        <w:t>G</w:t>
      </w:r>
      <w:r w:rsidR="005E7444">
        <w:t>R and ER’s miss rate.</w:t>
      </w:r>
      <w:r w:rsidR="00D33C32">
        <w:t xml:space="preserve"> </w:t>
      </w:r>
    </w:p>
    <w:p w:rsidR="00F15ED3" w:rsidRDefault="002D4614" w:rsidP="008A2E18">
      <w:pPr>
        <w:pStyle w:val="IndentTimesNewRoman"/>
      </w:pPr>
      <w:r>
        <w:fldChar w:fldCharType="begin"/>
      </w:r>
      <w:r>
        <w:instrText xml:space="preserve"> REF _Ref10551972 \h </w:instrText>
      </w:r>
      <w:r w:rsidR="002F5DD7">
        <w:instrText xml:space="preserve"> \* MERGEFORMAT </w:instrText>
      </w:r>
      <w:r>
        <w:fldChar w:fldCharType="separate"/>
      </w:r>
      <w:r w:rsidR="00D03E4E" w:rsidRPr="006C33F6">
        <w:t xml:space="preserve">Figure </w:t>
      </w:r>
      <w:r w:rsidR="00D03E4E">
        <w:t>9</w:t>
      </w:r>
      <w:r>
        <w:fldChar w:fldCharType="end"/>
      </w:r>
      <w:r>
        <w:t xml:space="preserve"> (bottom right) shows the miss risk difference between </w:t>
      </w:r>
      <w:r w:rsidR="00BF5CDD">
        <w:t>G</w:t>
      </w:r>
      <w:r>
        <w:t xml:space="preserve">R and PR. The average miss risk of </w:t>
      </w:r>
      <w:r w:rsidR="00BF5CDD">
        <w:t>G</w:t>
      </w:r>
      <w:r>
        <w:t xml:space="preserve">R is </w:t>
      </w:r>
      <w:r w:rsidRPr="00985A33">
        <w:rPr>
          <w:highlight w:val="yellow"/>
        </w:rPr>
        <w:t>[add data]</w:t>
      </w:r>
      <w:r>
        <w:t xml:space="preserve"> while the average miss risk of ER is </w:t>
      </w:r>
      <w:r w:rsidRPr="00CE12E1">
        <w:rPr>
          <w:highlight w:val="yellow"/>
        </w:rPr>
        <w:t>[add data].</w:t>
      </w:r>
      <w:r>
        <w:t xml:space="preserve"> </w:t>
      </w:r>
      <w:r w:rsidR="00D33C32">
        <w:t>Therefore</w:t>
      </w:r>
      <w:r>
        <w:t xml:space="preserve">, </w:t>
      </w:r>
      <w:r w:rsidR="00BF5CDD">
        <w:t>G</w:t>
      </w:r>
      <w:r>
        <w:t xml:space="preserve">R and ER </w:t>
      </w:r>
      <w:r w:rsidR="00C74D06">
        <w:t>(</w:t>
      </w:r>
      <w:r>
        <w:t>using average</w:t>
      </w:r>
      <w:r w:rsidR="00C74D06">
        <w:t>)</w:t>
      </w:r>
      <w:r>
        <w:t xml:space="preserve"> are not effective TPS</w:t>
      </w:r>
      <w:r w:rsidR="00257435">
        <w:t>s</w:t>
      </w:r>
      <w:r>
        <w:t>.</w:t>
      </w:r>
    </w:p>
    <w:p w:rsidR="006E112A" w:rsidRDefault="006E112A" w:rsidP="006E112A">
      <w:pPr>
        <w:pStyle w:val="IndentTimesNewRoman"/>
        <w:keepNext/>
        <w:ind w:firstLine="0"/>
      </w:pPr>
      <w:r>
        <w:rPr>
          <w:noProof/>
        </w:rPr>
        <w:lastRenderedPageBreak/>
        <w:drawing>
          <wp:inline distT="0" distB="0" distL="0" distR="0">
            <wp:extent cx="5943600" cy="4283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rsidR="00D20F7B" w:rsidRPr="006E112A" w:rsidRDefault="006E112A" w:rsidP="006E112A">
      <w:pPr>
        <w:spacing w:line="256" w:lineRule="auto"/>
        <w:jc w:val="center"/>
        <w:rPr>
          <w:rFonts w:ascii="Times New Roman" w:hAnsi="Times New Roman" w:cs="Times New Roman"/>
          <w:sz w:val="24"/>
          <w:szCs w:val="24"/>
        </w:rPr>
      </w:pPr>
      <w:bookmarkStart w:id="13" w:name="_Ref10982897"/>
      <w:r w:rsidRPr="006E112A">
        <w:rPr>
          <w:rFonts w:ascii="Times New Roman" w:hAnsi="Times New Roman" w:cs="Times New Roman"/>
          <w:sz w:val="24"/>
          <w:szCs w:val="24"/>
        </w:rPr>
        <w:t xml:space="preserve">Figure </w:t>
      </w:r>
      <w:r w:rsidRPr="006E112A">
        <w:rPr>
          <w:rFonts w:ascii="Times New Roman" w:hAnsi="Times New Roman" w:cs="Times New Roman"/>
          <w:sz w:val="24"/>
          <w:szCs w:val="24"/>
        </w:rPr>
        <w:fldChar w:fldCharType="begin"/>
      </w:r>
      <w:r w:rsidRPr="006E112A">
        <w:rPr>
          <w:rFonts w:ascii="Times New Roman" w:hAnsi="Times New Roman" w:cs="Times New Roman"/>
          <w:sz w:val="24"/>
          <w:szCs w:val="24"/>
        </w:rPr>
        <w:instrText xml:space="preserve"> SEQ Figure \* ARABIC </w:instrText>
      </w:r>
      <w:r w:rsidRPr="006E112A">
        <w:rPr>
          <w:rFonts w:ascii="Times New Roman" w:hAnsi="Times New Roman" w:cs="Times New Roman"/>
          <w:sz w:val="24"/>
          <w:szCs w:val="24"/>
        </w:rPr>
        <w:fldChar w:fldCharType="separate"/>
      </w:r>
      <w:r w:rsidRPr="006E112A">
        <w:rPr>
          <w:rFonts w:ascii="Times New Roman" w:hAnsi="Times New Roman" w:cs="Times New Roman"/>
          <w:sz w:val="24"/>
          <w:szCs w:val="24"/>
        </w:rPr>
        <w:t>8</w:t>
      </w:r>
      <w:r w:rsidRPr="006E112A">
        <w:rPr>
          <w:rFonts w:ascii="Times New Roman" w:hAnsi="Times New Roman" w:cs="Times New Roman"/>
          <w:sz w:val="24"/>
          <w:szCs w:val="24"/>
        </w:rPr>
        <w:fldChar w:fldCharType="end"/>
      </w:r>
      <w:bookmarkEnd w:id="13"/>
      <w:r w:rsidRPr="006E112A">
        <w:rPr>
          <w:rFonts w:ascii="Times New Roman" w:hAnsi="Times New Roman" w:cs="Times New Roman"/>
          <w:sz w:val="24"/>
          <w:szCs w:val="24"/>
        </w:rPr>
        <w:t xml:space="preserve"> GR (top left), NR (top right), AR (bottom left), ER (bottom right)'s waiting time pattern</w:t>
      </w:r>
    </w:p>
    <w:p w:rsidR="006C33F6" w:rsidRDefault="0027034B" w:rsidP="006C33F6">
      <w:pPr>
        <w:pStyle w:val="IndentTimesNewRoman"/>
        <w:keepNext/>
        <w:ind w:firstLine="0"/>
      </w:pPr>
      <w:r>
        <w:rPr>
          <w:noProof/>
        </w:rPr>
        <w:lastRenderedPageBreak/>
        <w:drawing>
          <wp:inline distT="0" distB="0" distL="0" distR="0">
            <wp:extent cx="593217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4277360"/>
                    </a:xfrm>
                    <a:prstGeom prst="rect">
                      <a:avLst/>
                    </a:prstGeom>
                    <a:noFill/>
                    <a:ln>
                      <a:noFill/>
                    </a:ln>
                  </pic:spPr>
                </pic:pic>
              </a:graphicData>
            </a:graphic>
          </wp:inline>
        </w:drawing>
      </w:r>
    </w:p>
    <w:p w:rsidR="0098258A" w:rsidRPr="006C33F6" w:rsidRDefault="006C33F6" w:rsidP="006C33F6">
      <w:pPr>
        <w:spacing w:line="256" w:lineRule="auto"/>
        <w:jc w:val="center"/>
        <w:rPr>
          <w:rFonts w:ascii="Times New Roman" w:hAnsi="Times New Roman" w:cs="Times New Roman"/>
          <w:sz w:val="24"/>
          <w:szCs w:val="24"/>
        </w:rPr>
      </w:pPr>
      <w:bookmarkStart w:id="14" w:name="_Ref10551972"/>
      <w:r w:rsidRPr="006C33F6">
        <w:rPr>
          <w:rFonts w:ascii="Times New Roman" w:hAnsi="Times New Roman" w:cs="Times New Roman"/>
          <w:sz w:val="24"/>
          <w:szCs w:val="24"/>
        </w:rPr>
        <w:t xml:space="preserve">Figure </w:t>
      </w:r>
      <w:r w:rsidRPr="006C33F6">
        <w:rPr>
          <w:rFonts w:ascii="Times New Roman" w:hAnsi="Times New Roman" w:cs="Times New Roman"/>
          <w:sz w:val="24"/>
          <w:szCs w:val="24"/>
        </w:rPr>
        <w:fldChar w:fldCharType="begin"/>
      </w:r>
      <w:r w:rsidRPr="006C33F6">
        <w:rPr>
          <w:rFonts w:ascii="Times New Roman" w:hAnsi="Times New Roman" w:cs="Times New Roman"/>
          <w:sz w:val="24"/>
          <w:szCs w:val="24"/>
        </w:rPr>
        <w:instrText xml:space="preserve"> SEQ Figure \* ARABIC </w:instrText>
      </w:r>
      <w:r w:rsidRPr="006C33F6">
        <w:rPr>
          <w:rFonts w:ascii="Times New Roman" w:hAnsi="Times New Roman" w:cs="Times New Roman"/>
          <w:sz w:val="24"/>
          <w:szCs w:val="24"/>
        </w:rPr>
        <w:fldChar w:fldCharType="separate"/>
      </w:r>
      <w:r w:rsidR="006E112A">
        <w:rPr>
          <w:rFonts w:ascii="Times New Roman" w:hAnsi="Times New Roman" w:cs="Times New Roman"/>
          <w:noProof/>
          <w:sz w:val="24"/>
          <w:szCs w:val="24"/>
        </w:rPr>
        <w:t>9</w:t>
      </w:r>
      <w:r w:rsidRPr="006C33F6">
        <w:rPr>
          <w:rFonts w:ascii="Times New Roman" w:hAnsi="Times New Roman" w:cs="Times New Roman"/>
          <w:sz w:val="24"/>
          <w:szCs w:val="24"/>
        </w:rPr>
        <w:fldChar w:fldCharType="end"/>
      </w:r>
      <w:bookmarkEnd w:id="14"/>
      <w:r w:rsidRPr="006C33F6">
        <w:rPr>
          <w:rFonts w:ascii="Times New Roman" w:hAnsi="Times New Roman" w:cs="Times New Roman"/>
          <w:sz w:val="24"/>
          <w:szCs w:val="24"/>
        </w:rPr>
        <w:t xml:space="preserve"> AR (</w:t>
      </w:r>
      <w:r w:rsidR="00F832D8" w:rsidRPr="006C33F6">
        <w:rPr>
          <w:rFonts w:ascii="Times New Roman" w:hAnsi="Times New Roman" w:cs="Times New Roman"/>
          <w:sz w:val="24"/>
          <w:szCs w:val="24"/>
        </w:rPr>
        <w:t>top left</w:t>
      </w:r>
      <w:r w:rsidRPr="006C33F6">
        <w:rPr>
          <w:rFonts w:ascii="Times New Roman" w:hAnsi="Times New Roman" w:cs="Times New Roman"/>
          <w:sz w:val="24"/>
          <w:szCs w:val="24"/>
        </w:rPr>
        <w:t>), ER (</w:t>
      </w:r>
      <w:r w:rsidR="00F832D8" w:rsidRPr="006C33F6">
        <w:rPr>
          <w:rFonts w:ascii="Times New Roman" w:hAnsi="Times New Roman" w:cs="Times New Roman"/>
          <w:sz w:val="24"/>
          <w:szCs w:val="24"/>
        </w:rPr>
        <w:t>top right</w:t>
      </w:r>
      <w:r w:rsidRPr="006C33F6">
        <w:rPr>
          <w:rFonts w:ascii="Times New Roman" w:hAnsi="Times New Roman" w:cs="Times New Roman"/>
          <w:sz w:val="24"/>
          <w:szCs w:val="24"/>
        </w:rPr>
        <w:t xml:space="preserve">), and </w:t>
      </w:r>
      <w:r w:rsidR="00BF5CDD">
        <w:rPr>
          <w:rFonts w:ascii="Times New Roman" w:hAnsi="Times New Roman" w:cs="Times New Roman"/>
          <w:sz w:val="24"/>
          <w:szCs w:val="24"/>
        </w:rPr>
        <w:t>GR</w:t>
      </w:r>
      <w:r w:rsidRPr="006C33F6">
        <w:rPr>
          <w:rFonts w:ascii="Times New Roman" w:hAnsi="Times New Roman" w:cs="Times New Roman"/>
          <w:sz w:val="24"/>
          <w:szCs w:val="24"/>
        </w:rPr>
        <w:t xml:space="preserve"> (bottom</w:t>
      </w:r>
      <w:r w:rsidR="00F832D8">
        <w:rPr>
          <w:rFonts w:ascii="Times New Roman" w:hAnsi="Times New Roman" w:cs="Times New Roman"/>
          <w:sz w:val="24"/>
          <w:szCs w:val="24"/>
        </w:rPr>
        <w:t xml:space="preserve"> </w:t>
      </w:r>
      <w:r w:rsidRPr="006C33F6">
        <w:rPr>
          <w:rFonts w:ascii="Times New Roman" w:hAnsi="Times New Roman" w:cs="Times New Roman"/>
          <w:sz w:val="24"/>
          <w:szCs w:val="24"/>
        </w:rPr>
        <w:t>left) - PR optimal waiting time difference</w:t>
      </w:r>
      <w:r w:rsidR="00CA2A41">
        <w:rPr>
          <w:rFonts w:ascii="Times New Roman" w:hAnsi="Times New Roman" w:cs="Times New Roman"/>
          <w:sz w:val="24"/>
          <w:szCs w:val="24"/>
        </w:rPr>
        <w:t xml:space="preserve"> and </w:t>
      </w:r>
      <w:r w:rsidR="00BF5CDD">
        <w:rPr>
          <w:rFonts w:ascii="Times New Roman" w:hAnsi="Times New Roman" w:cs="Times New Roman"/>
          <w:sz w:val="24"/>
          <w:szCs w:val="24"/>
        </w:rPr>
        <w:t>GR</w:t>
      </w:r>
      <w:r w:rsidR="00CA2A41">
        <w:rPr>
          <w:rFonts w:ascii="Times New Roman" w:hAnsi="Times New Roman" w:cs="Times New Roman"/>
          <w:sz w:val="24"/>
          <w:szCs w:val="24"/>
        </w:rPr>
        <w:t xml:space="preserve"> – PR optimal miss rate difference (bottom</w:t>
      </w:r>
      <w:r w:rsidR="00F832D8">
        <w:rPr>
          <w:rFonts w:ascii="Times New Roman" w:hAnsi="Times New Roman" w:cs="Times New Roman"/>
          <w:sz w:val="24"/>
          <w:szCs w:val="24"/>
        </w:rPr>
        <w:t xml:space="preserve"> </w:t>
      </w:r>
      <w:r w:rsidR="00CA2A41">
        <w:rPr>
          <w:rFonts w:ascii="Times New Roman" w:hAnsi="Times New Roman" w:cs="Times New Roman"/>
          <w:sz w:val="24"/>
          <w:szCs w:val="24"/>
        </w:rPr>
        <w:t>right)</w:t>
      </w:r>
    </w:p>
    <w:p w:rsidR="0098258A" w:rsidRDefault="0098258A" w:rsidP="001505A7">
      <w:pPr>
        <w:pStyle w:val="IndentTimesNewRoman"/>
        <w:ind w:firstLine="0"/>
      </w:pPr>
    </w:p>
    <w:p w:rsidR="00223344" w:rsidRDefault="00223344" w:rsidP="00223344">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Geographic patterns</w:t>
      </w:r>
    </w:p>
    <w:p w:rsidR="009916C3" w:rsidRPr="007319AD" w:rsidRDefault="007319AD" w:rsidP="007319AD">
      <w:pPr>
        <w:spacing w:line="256" w:lineRule="auto"/>
        <w:rPr>
          <w:rFonts w:ascii="Times New Roman" w:hAnsi="Times New Roman" w:cs="Times New Roman"/>
          <w:sz w:val="24"/>
          <w:szCs w:val="24"/>
        </w:rPr>
      </w:pPr>
      <w:r>
        <w:rPr>
          <w:rFonts w:ascii="Times New Roman" w:hAnsi="Times New Roman" w:cs="Times New Roman"/>
          <w:sz w:val="24"/>
          <w:szCs w:val="24"/>
        </w:rPr>
        <w:t>Although</w:t>
      </w:r>
      <w:r w:rsidR="00F04094">
        <w:rPr>
          <w:rFonts w:ascii="Times New Roman" w:hAnsi="Times New Roman" w:cs="Times New Roman"/>
          <w:sz w:val="24"/>
          <w:szCs w:val="24"/>
        </w:rPr>
        <w:t xml:space="preserve"> many</w:t>
      </w:r>
      <w:r>
        <w:rPr>
          <w:rFonts w:ascii="Times New Roman" w:hAnsi="Times New Roman" w:cs="Times New Roman"/>
          <w:sz w:val="24"/>
          <w:szCs w:val="24"/>
        </w:rPr>
        <w:t xml:space="preserve"> figures </w:t>
      </w:r>
      <w:r w:rsidR="002D6D63">
        <w:rPr>
          <w:rFonts w:ascii="Times New Roman" w:hAnsi="Times New Roman" w:cs="Times New Roman"/>
          <w:sz w:val="24"/>
          <w:szCs w:val="24"/>
        </w:rPr>
        <w:t xml:space="preserve">above </w:t>
      </w:r>
      <w:r>
        <w:rPr>
          <w:rFonts w:ascii="Times New Roman" w:hAnsi="Times New Roman" w:cs="Times New Roman"/>
          <w:sz w:val="24"/>
          <w:szCs w:val="24"/>
        </w:rPr>
        <w:t xml:space="preserve">visualize different </w:t>
      </w:r>
      <w:r w:rsidR="002D6D63">
        <w:rPr>
          <w:rFonts w:ascii="Times New Roman" w:hAnsi="Times New Roman" w:cs="Times New Roman"/>
          <w:sz w:val="24"/>
          <w:szCs w:val="24"/>
        </w:rPr>
        <w:t xml:space="preserve">variables, they share a similar geographic pattern. We </w:t>
      </w:r>
      <w:r w:rsidR="009916C3">
        <w:rPr>
          <w:rFonts w:ascii="Times New Roman" w:hAnsi="Times New Roman" w:cs="Times New Roman"/>
          <w:sz w:val="24"/>
          <w:szCs w:val="24"/>
        </w:rPr>
        <w:t>investigate</w:t>
      </w:r>
      <w:r w:rsidR="002D6D63">
        <w:rPr>
          <w:rFonts w:ascii="Times New Roman" w:hAnsi="Times New Roman" w:cs="Times New Roman"/>
          <w:sz w:val="24"/>
          <w:szCs w:val="24"/>
        </w:rPr>
        <w:t xml:space="preserve"> the geographic patterns from three directions.</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p w:rsidR="00774076" w:rsidRDefault="00774076" w:rsidP="001853AD">
      <w:pPr>
        <w:spacing w:line="256" w:lineRule="auto"/>
        <w:rPr>
          <w:rFonts w:ascii="Times New Roman" w:hAnsi="Times New Roman" w:cs="Times New Roman"/>
          <w:sz w:val="24"/>
          <w:szCs w:val="24"/>
        </w:rPr>
      </w:pP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567D72"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r w:rsidR="006B5592">
              <w:rPr>
                <w:noProof/>
              </w:rPr>
              <w:fldChar w:fldCharType="begin"/>
            </w:r>
            <w:r w:rsidR="006B5592">
              <w:rPr>
                <w:noProof/>
              </w:rPr>
              <w:instrText xml:space="preserve"> SEQ Equation \* ARABIC </w:instrText>
            </w:r>
            <w:r w:rsidR="006B5592">
              <w:rPr>
                <w:noProof/>
              </w:rPr>
              <w:fldChar w:fldCharType="separate"/>
            </w:r>
            <w:r w:rsidR="008E26AA">
              <w:rPr>
                <w:noProof/>
              </w:rPr>
              <w:t>21</w:t>
            </w:r>
            <w:r w:rsidR="006B5592">
              <w:rPr>
                <w:noProof/>
              </w:rPr>
              <w:fldChar w:fldCharType="end"/>
            </w:r>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5C75B9" w:rsidRDefault="001853AD" w:rsidP="005C75B9">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r w:rsidR="005C75B9" w:rsidRPr="008A5D8D">
        <w:rPr>
          <w:rFonts w:ascii="Times New Roman" w:hAnsi="Times New Roman" w:cs="Times New Roman"/>
          <w:sz w:val="24"/>
          <w:szCs w:val="24"/>
          <w:highlight w:val="yellow"/>
        </w:rPr>
        <w:t xml:space="preserve">In the vertical direction, the miss rate, waiting time, and waiting time difference are all </w:t>
      </w:r>
      <w:r w:rsidR="00B608D9" w:rsidRPr="008A5D8D">
        <w:rPr>
          <w:rFonts w:ascii="Times New Roman" w:hAnsi="Times New Roman" w:cs="Times New Roman"/>
          <w:sz w:val="24"/>
          <w:szCs w:val="24"/>
          <w:highlight w:val="yellow"/>
        </w:rPr>
        <w:t>correlated</w:t>
      </w:r>
      <w:r w:rsidR="005C75B9" w:rsidRPr="008A5D8D">
        <w:rPr>
          <w:rFonts w:ascii="Times New Roman" w:hAnsi="Times New Roman" w:cs="Times New Roman"/>
          <w:sz w:val="24"/>
          <w:szCs w:val="24"/>
          <w:highlight w:val="yellow"/>
        </w:rPr>
        <w:t xml:space="preserve"> with the delay propagation</w:t>
      </w:r>
      <w:r w:rsidR="000C127D" w:rsidRPr="008A5D8D">
        <w:rPr>
          <w:rFonts w:ascii="Times New Roman" w:hAnsi="Times New Roman" w:cs="Times New Roman"/>
          <w:sz w:val="24"/>
          <w:szCs w:val="24"/>
          <w:highlight w:val="yellow"/>
        </w:rPr>
        <w:t>.</w:t>
      </w:r>
      <w:r w:rsidR="005C75B9" w:rsidRPr="008A5D8D">
        <w:rPr>
          <w:rFonts w:ascii="Times New Roman" w:hAnsi="Times New Roman" w:cs="Times New Roman"/>
          <w:sz w:val="24"/>
          <w:szCs w:val="24"/>
          <w:highlight w:val="yellow"/>
        </w:rPr>
        <w:t xml:space="preserve"> </w:t>
      </w:r>
      <w:r w:rsidR="003154BB" w:rsidRPr="008A5D8D">
        <w:rPr>
          <w:rFonts w:ascii="Times New Roman" w:hAnsi="Times New Roman" w:cs="Times New Roman"/>
          <w:sz w:val="24"/>
          <w:szCs w:val="24"/>
          <w:highlight w:val="yellow"/>
        </w:rPr>
        <w:t xml:space="preserve">Larger delay difference </w:t>
      </w:r>
      <w:r w:rsidR="005C75B9" w:rsidRPr="008A5D8D">
        <w:rPr>
          <w:rFonts w:ascii="Times New Roman" w:hAnsi="Times New Roman" w:cs="Times New Roman"/>
          <w:sz w:val="24"/>
          <w:szCs w:val="24"/>
          <w:highlight w:val="yellow"/>
        </w:rPr>
        <w:t xml:space="preserve">between two subsequent stops </w:t>
      </w:r>
      <w:r w:rsidR="003154BB" w:rsidRPr="008A5D8D">
        <w:rPr>
          <w:rFonts w:ascii="Times New Roman" w:hAnsi="Times New Roman" w:cs="Times New Roman"/>
          <w:sz w:val="24"/>
          <w:szCs w:val="24"/>
          <w:highlight w:val="yellow"/>
        </w:rPr>
        <w:t>means faster</w:t>
      </w:r>
      <w:r w:rsidR="005C75B9" w:rsidRPr="008A5D8D">
        <w:rPr>
          <w:rFonts w:ascii="Times New Roman" w:hAnsi="Times New Roman" w:cs="Times New Roman"/>
          <w:sz w:val="24"/>
          <w:szCs w:val="24"/>
          <w:highlight w:val="yellow"/>
        </w:rPr>
        <w:t xml:space="preserve"> delay reclamati</w:t>
      </w:r>
      <w:r w:rsidR="003154BB" w:rsidRPr="008A5D8D">
        <w:rPr>
          <w:rFonts w:ascii="Times New Roman" w:hAnsi="Times New Roman" w:cs="Times New Roman"/>
          <w:sz w:val="24"/>
          <w:szCs w:val="24"/>
          <w:highlight w:val="yellow"/>
        </w:rPr>
        <w:t xml:space="preserve">on. </w:t>
      </w:r>
      <w:r w:rsidR="003154BB" w:rsidRPr="008A5D8D">
        <w:rPr>
          <w:rFonts w:ascii="Times New Roman" w:hAnsi="Times New Roman" w:cs="Times New Roman"/>
          <w:sz w:val="24"/>
          <w:szCs w:val="24"/>
          <w:highlight w:val="yellow"/>
        </w:rPr>
        <w:fldChar w:fldCharType="begin"/>
      </w:r>
      <w:r w:rsidR="003154BB" w:rsidRPr="008A5D8D">
        <w:rPr>
          <w:rFonts w:ascii="Times New Roman" w:hAnsi="Times New Roman" w:cs="Times New Roman"/>
          <w:sz w:val="24"/>
          <w:szCs w:val="24"/>
          <w:highlight w:val="yellow"/>
        </w:rPr>
        <w:instrText xml:space="preserve"> REF _Ref8118481 \h </w:instrText>
      </w:r>
      <w:r w:rsidR="008A5D8D">
        <w:rPr>
          <w:rFonts w:ascii="Times New Roman" w:hAnsi="Times New Roman" w:cs="Times New Roman"/>
          <w:sz w:val="24"/>
          <w:szCs w:val="24"/>
          <w:highlight w:val="yellow"/>
        </w:rPr>
        <w:instrText xml:space="preserve"> \* MERGEFORMAT </w:instrText>
      </w:r>
      <w:r w:rsidR="003154BB" w:rsidRPr="008A5D8D">
        <w:rPr>
          <w:rFonts w:ascii="Times New Roman" w:hAnsi="Times New Roman" w:cs="Times New Roman"/>
          <w:sz w:val="24"/>
          <w:szCs w:val="24"/>
          <w:highlight w:val="yellow"/>
        </w:rPr>
      </w:r>
      <w:r w:rsidR="003154BB" w:rsidRPr="008A5D8D">
        <w:rPr>
          <w:rFonts w:ascii="Times New Roman" w:hAnsi="Times New Roman" w:cs="Times New Roman"/>
          <w:sz w:val="24"/>
          <w:szCs w:val="24"/>
          <w:highlight w:val="yellow"/>
        </w:rPr>
        <w:fldChar w:fldCharType="separate"/>
      </w:r>
      <w:r w:rsidR="003154BB" w:rsidRPr="008A5D8D">
        <w:rPr>
          <w:rFonts w:ascii="Times New Roman" w:hAnsi="Times New Roman" w:cs="Times New Roman"/>
          <w:sz w:val="24"/>
          <w:szCs w:val="24"/>
          <w:highlight w:val="yellow"/>
        </w:rPr>
        <w:t xml:space="preserve">Figure </w:t>
      </w:r>
      <w:r w:rsidR="003154BB" w:rsidRPr="008A5D8D">
        <w:rPr>
          <w:rFonts w:ascii="Times New Roman" w:hAnsi="Times New Roman" w:cs="Times New Roman"/>
          <w:noProof/>
          <w:sz w:val="24"/>
          <w:szCs w:val="24"/>
          <w:highlight w:val="yellow"/>
        </w:rPr>
        <w:t>3</w:t>
      </w:r>
      <w:r w:rsidR="003154BB" w:rsidRPr="008A5D8D">
        <w:rPr>
          <w:rFonts w:ascii="Times New Roman" w:hAnsi="Times New Roman" w:cs="Times New Roman"/>
          <w:sz w:val="24"/>
          <w:szCs w:val="24"/>
          <w:highlight w:val="yellow"/>
        </w:rPr>
        <w:fldChar w:fldCharType="end"/>
      </w:r>
      <w:r w:rsidR="003154BB" w:rsidRPr="008A5D8D">
        <w:rPr>
          <w:rFonts w:ascii="Times New Roman" w:hAnsi="Times New Roman" w:cs="Times New Roman"/>
          <w:sz w:val="24"/>
          <w:szCs w:val="24"/>
          <w:highlight w:val="yellow"/>
        </w:rPr>
        <w:t xml:space="preserve"> shows that larger reclaimed delay will incur larger miss risk and consequently longer waiting time. Similarly, if a trip is frequently reclaiming delay at a certain stop, the </w:t>
      </w:r>
      <w:r w:rsidR="000E6EB1" w:rsidRPr="008A5D8D">
        <w:rPr>
          <w:rFonts w:ascii="Times New Roman" w:hAnsi="Times New Roman" w:cs="Times New Roman"/>
          <w:sz w:val="24"/>
          <w:szCs w:val="24"/>
          <w:highlight w:val="yellow"/>
        </w:rPr>
        <w:t>insurance buffer</w:t>
      </w:r>
      <w:r w:rsidR="00611D87" w:rsidRPr="008A5D8D">
        <w:rPr>
          <w:rFonts w:ascii="Times New Roman" w:hAnsi="Times New Roman" w:cs="Times New Roman" w:hint="eastAsia"/>
          <w:sz w:val="24"/>
          <w:szCs w:val="24"/>
          <w:highlight w:val="yellow"/>
        </w:rPr>
        <w:t>s</w:t>
      </w:r>
      <w:r w:rsidR="00611D87" w:rsidRPr="008A5D8D">
        <w:rPr>
          <w:rFonts w:ascii="Times New Roman" w:hAnsi="Times New Roman" w:cs="Times New Roman"/>
          <w:sz w:val="24"/>
          <w:szCs w:val="24"/>
          <w:highlight w:val="yellow"/>
        </w:rPr>
        <w:t>/expected waiting time</w:t>
      </w:r>
      <w:r w:rsidR="000E6EB1" w:rsidRPr="008A5D8D">
        <w:rPr>
          <w:rFonts w:ascii="Times New Roman" w:hAnsi="Times New Roman" w:cs="Times New Roman"/>
          <w:sz w:val="24"/>
          <w:szCs w:val="24"/>
          <w:highlight w:val="yellow"/>
        </w:rPr>
        <w:t xml:space="preserve"> </w:t>
      </w:r>
      <w:r w:rsidR="00611D87" w:rsidRPr="008A5D8D">
        <w:rPr>
          <w:rFonts w:ascii="Times New Roman" w:hAnsi="Times New Roman" w:cs="Times New Roman"/>
          <w:sz w:val="24"/>
          <w:szCs w:val="24"/>
          <w:highlight w:val="yellow"/>
        </w:rPr>
        <w:t>are</w:t>
      </w:r>
      <w:r w:rsidR="000E6EB1" w:rsidRPr="008A5D8D">
        <w:rPr>
          <w:rFonts w:ascii="Times New Roman" w:hAnsi="Times New Roman" w:cs="Times New Roman"/>
          <w:sz w:val="24"/>
          <w:szCs w:val="24"/>
          <w:highlight w:val="yellow"/>
        </w:rPr>
        <w:t xml:space="preserve"> higher </w:t>
      </w:r>
      <w:r w:rsidR="000C127D" w:rsidRPr="008A5D8D">
        <w:rPr>
          <w:rFonts w:ascii="Times New Roman" w:hAnsi="Times New Roman" w:cs="Times New Roman"/>
          <w:sz w:val="24"/>
          <w:szCs w:val="24"/>
          <w:highlight w:val="yellow"/>
        </w:rPr>
        <w:t>to compensate for</w:t>
      </w:r>
      <w:r w:rsidR="002C2206" w:rsidRPr="008A5D8D">
        <w:rPr>
          <w:rFonts w:ascii="Times New Roman" w:hAnsi="Times New Roman" w:cs="Times New Roman"/>
          <w:sz w:val="24"/>
          <w:szCs w:val="24"/>
          <w:highlight w:val="yellow"/>
        </w:rPr>
        <w:t xml:space="preserve"> the expected higher risk of missing</w:t>
      </w:r>
      <w:r w:rsidR="000E6EB1" w:rsidRPr="008A5D8D">
        <w:rPr>
          <w:rFonts w:ascii="Times New Roman" w:hAnsi="Times New Roman" w:cs="Times New Roman"/>
          <w:sz w:val="24"/>
          <w:szCs w:val="24"/>
          <w:highlight w:val="yellow"/>
        </w:rPr>
        <w:t>.</w:t>
      </w:r>
      <w:r w:rsidR="002C2206" w:rsidRPr="008A5D8D">
        <w:rPr>
          <w:rFonts w:ascii="Times New Roman" w:hAnsi="Times New Roman" w:cs="Times New Roman"/>
          <w:sz w:val="24"/>
          <w:szCs w:val="24"/>
          <w:highlight w:val="yellow"/>
        </w:rPr>
        <w:t xml:space="preserve"> </w:t>
      </w:r>
      <w:r w:rsidR="00983692">
        <w:rPr>
          <w:rFonts w:ascii="Times New Roman" w:hAnsi="Times New Roman" w:cs="Times New Roman"/>
          <w:sz w:val="24"/>
          <w:szCs w:val="24"/>
        </w:rPr>
        <w:t xml:space="preserve"> [S</w:t>
      </w:r>
      <w:r w:rsidR="00983692">
        <w:rPr>
          <w:rFonts w:ascii="Times New Roman" w:hAnsi="Times New Roman" w:cs="Times New Roman" w:hint="eastAsia"/>
          <w:sz w:val="24"/>
          <w:szCs w:val="24"/>
          <w:highlight w:val="yellow"/>
        </w:rPr>
        <w:t>till</w:t>
      </w:r>
      <w:r w:rsidR="00983692">
        <w:rPr>
          <w:rFonts w:ascii="Times New Roman" w:hAnsi="Times New Roman" w:cs="Times New Roman"/>
          <w:sz w:val="24"/>
          <w:szCs w:val="24"/>
        </w:rPr>
        <w:t xml:space="preserve"> weak</w:t>
      </w:r>
      <w:bookmarkStart w:id="15" w:name="_GoBack"/>
      <w:bookmarkEnd w:id="15"/>
      <w:r w:rsidR="00983692">
        <w:rPr>
          <w:rFonts w:ascii="Times New Roman" w:hAnsi="Times New Roman" w:cs="Times New Roman"/>
          <w:sz w:val="24"/>
          <w:szCs w:val="24"/>
        </w:rPr>
        <w:t>]</w:t>
      </w:r>
    </w:p>
    <w:p w:rsidR="001853AD" w:rsidRDefault="001853AD" w:rsidP="001853AD">
      <w:pPr>
        <w:spacing w:line="256" w:lineRule="auto"/>
        <w:rPr>
          <w:rFonts w:ascii="Times New Roman" w:hAnsi="Times New Roman" w:cs="Times New Roman"/>
          <w:sz w:val="24"/>
          <w:szCs w:val="24"/>
        </w:rPr>
      </w:pPr>
    </w:p>
    <w:p w:rsidR="004206FF" w:rsidRDefault="001C7F7C" w:rsidP="004206F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4206FF">
        <w:rPr>
          <w:rFonts w:ascii="Times New Roman" w:hAnsi="Times New Roman" w:cs="Times New Roman"/>
          <w:sz w:val="24"/>
          <w:szCs w:val="24"/>
        </w:rPr>
        <w:t>[Diagonal – Contour lines]</w:t>
      </w:r>
    </w:p>
    <w:p w:rsidR="004206FF" w:rsidRDefault="004206FF" w:rsidP="00E664B2">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w:t>
      </w:r>
      <w:r w:rsidR="00D50A16">
        <w:rPr>
          <w:rFonts w:ascii="Times New Roman" w:hAnsi="Times New Roman" w:cs="Times New Roman"/>
          <w:sz w:val="24"/>
          <w:szCs w:val="24"/>
        </w:rPr>
        <w:t>essentially these users are aiming for the same bus</w:t>
      </w:r>
      <w:r w:rsidR="003C4A97">
        <w:rPr>
          <w:rFonts w:ascii="Times New Roman" w:hAnsi="Times New Roman" w:cs="Times New Roman"/>
          <w:sz w:val="24"/>
          <w:szCs w:val="24"/>
        </w:rPr>
        <w:t>. T</w:t>
      </w:r>
      <w:r w:rsidR="00D50A16">
        <w:rPr>
          <w:rFonts w:ascii="Times New Roman" w:hAnsi="Times New Roman" w:cs="Times New Roman"/>
          <w:sz w:val="24"/>
          <w:szCs w:val="24"/>
        </w:rPr>
        <w:t xml:space="preserve">herefore, </w:t>
      </w:r>
      <w:r w:rsidR="003743D5">
        <w:rPr>
          <w:rFonts w:ascii="Times New Roman" w:hAnsi="Times New Roman" w:cs="Times New Roman"/>
          <w:sz w:val="24"/>
          <w:szCs w:val="24"/>
        </w:rPr>
        <w:t>if no disturbance</w:t>
      </w:r>
      <w:r w:rsidR="00244293">
        <w:rPr>
          <w:rFonts w:ascii="Times New Roman" w:hAnsi="Times New Roman" w:cs="Times New Roman"/>
          <w:sz w:val="24"/>
          <w:szCs w:val="24"/>
        </w:rPr>
        <w:t xml:space="preserve"> or </w:t>
      </w:r>
      <w:r w:rsidR="00E664B2">
        <w:rPr>
          <w:rFonts w:ascii="Times New Roman" w:hAnsi="Times New Roman" w:cs="Times New Roman"/>
          <w:sz w:val="24"/>
          <w:szCs w:val="24"/>
        </w:rPr>
        <w:t>acceleration</w:t>
      </w:r>
      <w:r w:rsidR="003743D5">
        <w:rPr>
          <w:rFonts w:ascii="Times New Roman" w:hAnsi="Times New Roman" w:cs="Times New Roman"/>
          <w:sz w:val="24"/>
          <w:szCs w:val="24"/>
        </w:rPr>
        <w:t xml:space="preserve">, their trips are </w:t>
      </w:r>
      <w:r w:rsidR="00833112">
        <w:rPr>
          <w:rFonts w:ascii="Times New Roman" w:hAnsi="Times New Roman" w:cs="Times New Roman"/>
          <w:sz w:val="24"/>
          <w:szCs w:val="24"/>
        </w:rPr>
        <w:t>the same</w:t>
      </w:r>
      <w:r w:rsidR="003743D5">
        <w:rPr>
          <w:rFonts w:ascii="Times New Roman" w:hAnsi="Times New Roman" w:cs="Times New Roman"/>
          <w:sz w:val="24"/>
          <w:szCs w:val="24"/>
        </w:rPr>
        <w:t xml:space="preserve"> only with different walking distance</w:t>
      </w:r>
      <w:r w:rsidR="00D50A16">
        <w:rPr>
          <w:rFonts w:ascii="Times New Roman" w:hAnsi="Times New Roman" w:cs="Times New Roman"/>
          <w:sz w:val="24"/>
          <w:szCs w:val="24"/>
        </w:rPr>
        <w:t xml:space="preserve">. </w:t>
      </w: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lastRenderedPageBreak/>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6"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6E112A">
        <w:rPr>
          <w:rFonts w:ascii="Times New Roman" w:hAnsi="Times New Roman" w:cs="Times New Roman"/>
          <w:noProof/>
          <w:sz w:val="24"/>
          <w:szCs w:val="24"/>
        </w:rPr>
        <w:t>10</w:t>
      </w:r>
      <w:r w:rsidRPr="007A67B3">
        <w:rPr>
          <w:rFonts w:ascii="Times New Roman" w:hAnsi="Times New Roman" w:cs="Times New Roman"/>
          <w:sz w:val="24"/>
          <w:szCs w:val="24"/>
        </w:rPr>
        <w:fldChar w:fldCharType="end"/>
      </w:r>
      <w:bookmarkEnd w:id="16"/>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CE12E1" w:rsidRPr="00CE12E1" w:rsidRDefault="00CE12E1" w:rsidP="00CE12E1">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Temporal patterns</w:t>
      </w:r>
    </w:p>
    <w:p w:rsidR="00CE12E1" w:rsidRDefault="00CE12E1" w:rsidP="00E95D00">
      <w:pPr>
        <w:spacing w:line="256" w:lineRule="auto"/>
        <w:rPr>
          <w:rFonts w:ascii="Times New Roman" w:hAnsi="Times New Roman" w:cs="Times New Roman"/>
          <w:sz w:val="24"/>
          <w:szCs w:val="24"/>
        </w:rPr>
      </w:pPr>
    </w:p>
    <w:p w:rsidR="00DD54A6" w:rsidRPr="00CD77BD" w:rsidRDefault="00DD54A6" w:rsidP="00CD77BD">
      <w:pPr>
        <w:pStyle w:val="ListParagraph"/>
        <w:numPr>
          <w:ilvl w:val="1"/>
          <w:numId w:val="7"/>
        </w:numPr>
        <w:spacing w:line="256" w:lineRule="auto"/>
        <w:rPr>
          <w:rFonts w:ascii="Times New Roman" w:hAnsi="Times New Roman" w:cs="Times New Roman"/>
          <w:sz w:val="24"/>
          <w:szCs w:val="24"/>
        </w:rPr>
      </w:pPr>
      <w:r w:rsidRPr="00CD77BD">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w:t>
      </w:r>
      <w:r w:rsidR="00B21157">
        <w:rPr>
          <w:rFonts w:ascii="Times New Roman" w:hAnsi="Times New Roman" w:cs="Times New Roman"/>
          <w:sz w:val="24"/>
          <w:szCs w:val="24"/>
        </w:rPr>
        <w:lastRenderedPageBreak/>
        <w:t xml:space="preserve">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922929">
        <w:rPr>
          <w:rFonts w:ascii="Times New Roman" w:hAnsi="Times New Roman" w:cs="Times New Roman"/>
          <w:sz w:val="24"/>
          <w:szCs w:val="24"/>
        </w:rPr>
        <w:fldChar w:fldCharType="begin"/>
      </w:r>
      <w:r w:rsidR="00922929">
        <w:rPr>
          <w:rFonts w:ascii="Times New Roman" w:hAnsi="Times New Roman" w:cs="Times New Roman"/>
          <w:sz w:val="24"/>
          <w:szCs w:val="24"/>
        </w:rPr>
        <w:instrText xml:space="preserve"> REF _Ref8118449 \h </w:instrText>
      </w:r>
      <w:r w:rsidR="00922929">
        <w:rPr>
          <w:rFonts w:ascii="Times New Roman" w:hAnsi="Times New Roman" w:cs="Times New Roman"/>
          <w:sz w:val="24"/>
          <w:szCs w:val="24"/>
        </w:rPr>
      </w:r>
      <w:r w:rsidR="00922929">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92292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922929" w:rsidRPr="007855A9">
        <w:rPr>
          <w:rFonts w:ascii="Times New Roman" w:hAnsi="Times New Roman" w:cs="Times New Roman"/>
          <w:sz w:val="24"/>
          <w:szCs w:val="24"/>
        </w:rPr>
        <w:t xml:space="preserve">Figure </w:t>
      </w:r>
      <w:r w:rsidR="0092292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7"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6E112A">
        <w:rPr>
          <w:rFonts w:ascii="Times New Roman" w:hAnsi="Times New Roman" w:cs="Times New Roman"/>
          <w:noProof/>
          <w:sz w:val="24"/>
          <w:szCs w:val="24"/>
        </w:rPr>
        <w:t>11</w:t>
      </w:r>
      <w:r w:rsidRPr="007855A9">
        <w:rPr>
          <w:rFonts w:ascii="Times New Roman" w:hAnsi="Times New Roman" w:cs="Times New Roman"/>
          <w:sz w:val="24"/>
          <w:szCs w:val="24"/>
        </w:rPr>
        <w:fldChar w:fldCharType="end"/>
      </w:r>
      <w:bookmarkEnd w:id="17"/>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t>Reference:</w:t>
      </w:r>
    </w:p>
    <w:p w:rsidR="00167B01" w:rsidRPr="00167B01" w:rsidRDefault="005A08D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7B01" w:rsidRPr="00167B01">
        <w:rPr>
          <w:rFonts w:ascii="Times New Roman" w:hAnsi="Times New Roman" w:cs="Times New Roman"/>
          <w:noProof/>
          <w:sz w:val="24"/>
          <w:szCs w:val="24"/>
        </w:rPr>
        <w:t xml:space="preserve">Beirão, G., &amp; Cabral, J. A. S. (2007). Understanding attitudes towards public transport and </w:t>
      </w:r>
      <w:r w:rsidR="00167B01" w:rsidRPr="00167B01">
        <w:rPr>
          <w:rFonts w:ascii="Times New Roman" w:hAnsi="Times New Roman" w:cs="Times New Roman"/>
          <w:noProof/>
          <w:sz w:val="24"/>
          <w:szCs w:val="24"/>
        </w:rPr>
        <w:lastRenderedPageBreak/>
        <w:t xml:space="preserve">private car: A qualitative study. </w:t>
      </w:r>
      <w:r w:rsidR="00167B01" w:rsidRPr="00167B01">
        <w:rPr>
          <w:rFonts w:ascii="Times New Roman" w:hAnsi="Times New Roman" w:cs="Times New Roman"/>
          <w:i/>
          <w:iCs/>
          <w:noProof/>
          <w:sz w:val="24"/>
          <w:szCs w:val="24"/>
        </w:rPr>
        <w:t>Transport Policy</w:t>
      </w:r>
      <w:r w:rsidR="00167B01" w:rsidRPr="00167B01">
        <w:rPr>
          <w:rFonts w:ascii="Times New Roman" w:hAnsi="Times New Roman" w:cs="Times New Roman"/>
          <w:noProof/>
          <w:sz w:val="24"/>
          <w:szCs w:val="24"/>
        </w:rPr>
        <w:t xml:space="preserve">, </w:t>
      </w:r>
      <w:r w:rsidR="00167B01" w:rsidRPr="00167B01">
        <w:rPr>
          <w:rFonts w:ascii="Times New Roman" w:hAnsi="Times New Roman" w:cs="Times New Roman"/>
          <w:i/>
          <w:iCs/>
          <w:noProof/>
          <w:sz w:val="24"/>
          <w:szCs w:val="24"/>
        </w:rPr>
        <w:t>14</w:t>
      </w:r>
      <w:r w:rsidR="00167B01" w:rsidRPr="00167B01">
        <w:rPr>
          <w:rFonts w:ascii="Times New Roman" w:hAnsi="Times New Roman" w:cs="Times New Roman"/>
          <w:noProof/>
          <w:sz w:val="24"/>
          <w:szCs w:val="24"/>
        </w:rPr>
        <w:t>(6), 478–489.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Bowman, L. A., &amp; Turnquist, M. A. (1981). Service frequency, schedule reliability and passenger wait times at transit stops. </w:t>
      </w:r>
      <w:r w:rsidRPr="00167B01">
        <w:rPr>
          <w:rFonts w:ascii="Times New Roman" w:hAnsi="Times New Roman" w:cs="Times New Roman"/>
          <w:i/>
          <w:iCs/>
          <w:noProof/>
          <w:sz w:val="24"/>
          <w:szCs w:val="24"/>
        </w:rPr>
        <w:t>Transportation Research Part A: General</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15</w:t>
      </w:r>
      <w:r w:rsidRPr="00167B01">
        <w:rPr>
          <w:rFonts w:ascii="Times New Roman" w:hAnsi="Times New Roman" w:cs="Times New Roman"/>
          <w:noProof/>
          <w:sz w:val="24"/>
          <w:szCs w:val="24"/>
        </w:rPr>
        <w:t>(6), 465–471.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Bradburn, N. M., Sudman, S., Blair, E., Locander, W., Miles, C., Singer, E., &amp; Stocking, C. (1979). </w:t>
      </w:r>
      <w:r w:rsidRPr="00167B01">
        <w:rPr>
          <w:rFonts w:ascii="Times New Roman" w:hAnsi="Times New Roman" w:cs="Times New Roman"/>
          <w:i/>
          <w:iCs/>
          <w:noProof/>
          <w:sz w:val="24"/>
          <w:szCs w:val="24"/>
        </w:rPr>
        <w:t>Improving interview method and questionnaire design: Response effects to threatening questions in survey research</w:t>
      </w:r>
      <w:r w:rsidRPr="00167B01">
        <w:rPr>
          <w:rFonts w:ascii="Times New Roman" w:hAnsi="Times New Roman" w:cs="Times New Roman"/>
          <w:noProof/>
          <w:sz w:val="24"/>
          <w:szCs w:val="24"/>
        </w:rPr>
        <w:t>. Jossey-Bass San Francisco.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69</w:t>
      </w:r>
      <w:r w:rsidRPr="00167B01">
        <w:rPr>
          <w:rFonts w:ascii="Times New Roman" w:hAnsi="Times New Roman" w:cs="Times New Roman"/>
          <w:noProof/>
          <w:sz w:val="24"/>
          <w:szCs w:val="24"/>
        </w:rPr>
        <w:t>, 409–422.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Macfarlane, G. S., &amp; Watkins, K. (2015). The impact of real-time information on bus ridership in New York City. </w:t>
      </w:r>
      <w:r w:rsidRPr="00167B01">
        <w:rPr>
          <w:rFonts w:ascii="Times New Roman" w:hAnsi="Times New Roman" w:cs="Times New Roman"/>
          <w:i/>
          <w:iCs/>
          <w:noProof/>
          <w:sz w:val="24"/>
          <w:szCs w:val="24"/>
        </w:rPr>
        <w:t>Transportation Research Part C: Emerging Technologies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53</w:t>
      </w:r>
      <w:r w:rsidRPr="00167B01">
        <w:rPr>
          <w:rFonts w:ascii="Times New Roman" w:hAnsi="Times New Roman" w:cs="Times New Roman"/>
          <w:noProof/>
          <w:sz w:val="24"/>
          <w:szCs w:val="24"/>
        </w:rPr>
        <w:t>, 59–75.</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Brakewood, C., &amp; Watkins, K. (2018). A literature review of the passenger benefits of real-time transit information. </w:t>
      </w:r>
      <w:r w:rsidRPr="00167B01">
        <w:rPr>
          <w:rFonts w:ascii="Times New Roman" w:hAnsi="Times New Roman" w:cs="Times New Roman"/>
          <w:i/>
          <w:iCs/>
          <w:noProof/>
          <w:sz w:val="24"/>
          <w:szCs w:val="24"/>
        </w:rPr>
        <w:t>Transport Reviews</w:t>
      </w:r>
      <w:r w:rsidRPr="00167B01">
        <w:rPr>
          <w:rFonts w:ascii="Times New Roman" w:hAnsi="Times New Roman" w:cs="Times New Roman"/>
          <w:noProof/>
          <w:sz w:val="24"/>
          <w:szCs w:val="24"/>
        </w:rPr>
        <w:t>, 1–30.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167B01">
        <w:rPr>
          <w:rFonts w:ascii="Times New Roman" w:hAnsi="Times New Roman" w:cs="Times New Roman"/>
          <w:i/>
          <w:iCs/>
          <w:noProof/>
          <w:sz w:val="24"/>
          <w:szCs w:val="24"/>
        </w:rPr>
        <w:t>EURO Journal on Transportation and Logistics</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6</w:t>
      </w:r>
      <w:r w:rsidRPr="00167B01">
        <w:rPr>
          <w:rFonts w:ascii="Times New Roman" w:hAnsi="Times New Roman" w:cs="Times New Roman"/>
          <w:noProof/>
          <w:sz w:val="24"/>
          <w:szCs w:val="24"/>
        </w:rPr>
        <w:t>(3), 247–270.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2419</w:t>
      </w:r>
      <w:r w:rsidRPr="00167B01">
        <w:rPr>
          <w:rFonts w:ascii="Times New Roman" w:hAnsi="Times New Roman" w:cs="Times New Roman"/>
          <w:noProof/>
          <w:sz w:val="24"/>
          <w:szCs w:val="24"/>
        </w:rPr>
        <w:t>(1), 1–10.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COTA. (2019). 2 N HIGH / E MAIN. Retrieved June 3, 2019, from https://www.cota.com/wp-content/themes/gotravel-child/PDF/lines/2.pdf</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Dziekan, K., &amp; Vermeulen, A. (2006). Psychological effects of and design preferences for real-time information displays.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(1), 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88</w:t>
      </w:r>
      <w:r w:rsidRPr="00167B01">
        <w:rPr>
          <w:rFonts w:ascii="Times New Roman" w:hAnsi="Times New Roman" w:cs="Times New Roman"/>
          <w:noProof/>
          <w:sz w:val="24"/>
          <w:szCs w:val="24"/>
        </w:rPr>
        <w:t>, 251–264.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Ferris, B., Watkins, K., &amp; Borning, A. (2010). OneBusAway: results from providing real-time arrival information for public transit. In </w:t>
      </w:r>
      <w:r w:rsidRPr="00167B01">
        <w:rPr>
          <w:rFonts w:ascii="Times New Roman" w:hAnsi="Times New Roman" w:cs="Times New Roman"/>
          <w:i/>
          <w:iCs/>
          <w:noProof/>
          <w:sz w:val="24"/>
          <w:szCs w:val="24"/>
        </w:rPr>
        <w:t>Proceedings of the SIGCHI Conference on Human Factors in Computing Systems</w:t>
      </w:r>
      <w:r w:rsidRPr="00167B01">
        <w:rPr>
          <w:rFonts w:ascii="Times New Roman" w:hAnsi="Times New Roman" w:cs="Times New Roman"/>
          <w:noProof/>
          <w:sz w:val="24"/>
          <w:szCs w:val="24"/>
        </w:rPr>
        <w:t xml:space="preserve"> (pp. 1807–1816). ACM.</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Fonzone, A., Schmöcker, J.-D., &amp; Liu, R. (2015). A model of bus bunching under reliability-based passenger arrival patterns. </w:t>
      </w:r>
      <w:r w:rsidRPr="00167B01">
        <w:rPr>
          <w:rFonts w:ascii="Times New Roman" w:hAnsi="Times New Roman" w:cs="Times New Roman"/>
          <w:i/>
          <w:iCs/>
          <w:noProof/>
          <w:sz w:val="24"/>
          <w:szCs w:val="24"/>
        </w:rPr>
        <w:t>Transportation Research Procedia</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7</w:t>
      </w:r>
      <w:r w:rsidRPr="00167B01">
        <w:rPr>
          <w:rFonts w:ascii="Times New Roman" w:hAnsi="Times New Roman" w:cs="Times New Roman"/>
          <w:noProof/>
          <w:sz w:val="24"/>
          <w:szCs w:val="24"/>
        </w:rPr>
        <w:t>, 276–299.</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Fries, R. N., Dunning, A. E., &amp; Chowdhury, M. A. (2011). University traveler value of potential real-time transit information. </w:t>
      </w:r>
      <w:r w:rsidRPr="00167B01">
        <w:rPr>
          <w:rFonts w:ascii="Times New Roman" w:hAnsi="Times New Roman" w:cs="Times New Roman"/>
          <w:i/>
          <w:iCs/>
          <w:noProof/>
          <w:sz w:val="24"/>
          <w:szCs w:val="24"/>
        </w:rPr>
        <w:t>Journal of Public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14</w:t>
      </w:r>
      <w:r w:rsidRPr="00167B01">
        <w:rPr>
          <w:rFonts w:ascii="Times New Roman" w:hAnsi="Times New Roman" w:cs="Times New Roman"/>
          <w:noProof/>
          <w:sz w:val="24"/>
          <w:szCs w:val="24"/>
        </w:rPr>
        <w:t>(2), 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167B01">
        <w:rPr>
          <w:rFonts w:ascii="Times New Roman" w:hAnsi="Times New Roman" w:cs="Times New Roman"/>
          <w:i/>
          <w:iCs/>
          <w:noProof/>
          <w:sz w:val="24"/>
          <w:szCs w:val="24"/>
        </w:rPr>
        <w:t>Transportation Research Record</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2274</w:t>
      </w:r>
      <w:r w:rsidRPr="00167B01">
        <w:rPr>
          <w:rFonts w:ascii="Times New Roman" w:hAnsi="Times New Roman" w:cs="Times New Roman"/>
          <w:noProof/>
          <w:sz w:val="24"/>
          <w:szCs w:val="24"/>
        </w:rPr>
        <w:t>(1), 52–60.</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lastRenderedPageBreak/>
        <w:t>Gkioulou, Z. (2013). Evaluating the impact of waiting time uncertainty on passengers´ decisions.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(2016). GTFS Static Overview | Static Transit | Google Developers. Retrieved March 8, 2018, from https://developers.google.com/transit/gtfs/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Google Developers. (2018). Trip Updates. Retrieved April 8, 2019, from https://developers.google.com/transit/gtfs-realtime/guides/trip-updates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Goyder, J. (1986). Surveys on surveys: Limitations and potentialities. </w:t>
      </w:r>
      <w:r w:rsidRPr="00167B01">
        <w:rPr>
          <w:rFonts w:ascii="Times New Roman" w:hAnsi="Times New Roman" w:cs="Times New Roman"/>
          <w:i/>
          <w:iCs/>
          <w:noProof/>
          <w:sz w:val="24"/>
          <w:szCs w:val="24"/>
        </w:rPr>
        <w:t>Public Opinion Quarterly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50</w:t>
      </w:r>
      <w:r w:rsidRPr="00167B01">
        <w:rPr>
          <w:rFonts w:ascii="Times New Roman" w:hAnsi="Times New Roman" w:cs="Times New Roman"/>
          <w:noProof/>
          <w:sz w:val="24"/>
          <w:szCs w:val="24"/>
        </w:rPr>
        <w:t>(1), 27–41.</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167B01">
        <w:rPr>
          <w:rFonts w:ascii="Times New Roman" w:hAnsi="Times New Roman" w:cs="Times New Roman"/>
          <w:i/>
          <w:iCs/>
          <w:noProof/>
          <w:sz w:val="24"/>
          <w:szCs w:val="24"/>
        </w:rPr>
        <w:t>Transportation Science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9</w:t>
      </w:r>
      <w:r w:rsidRPr="00167B01">
        <w:rPr>
          <w:rFonts w:ascii="Times New Roman" w:hAnsi="Times New Roman" w:cs="Times New Roman"/>
          <w:noProof/>
          <w:sz w:val="24"/>
          <w:szCs w:val="24"/>
        </w:rPr>
        <w:t>(3), 248–282.</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167B01">
        <w:rPr>
          <w:rFonts w:ascii="Times New Roman" w:hAnsi="Times New Roman" w:cs="Times New Roman"/>
          <w:i/>
          <w:iCs/>
          <w:noProof/>
          <w:sz w:val="24"/>
          <w:szCs w:val="24"/>
        </w:rPr>
        <w:t>Journal of Advanced Transportation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2017</w:t>
      </w:r>
      <w:r w:rsidRPr="00167B01">
        <w:rPr>
          <w:rFonts w:ascii="Times New Roman" w:hAnsi="Times New Roman" w:cs="Times New Roman"/>
          <w:noProof/>
          <w:sz w:val="24"/>
          <w:szCs w:val="24"/>
        </w:rPr>
        <w:t>.</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Luethi, M., Weidmann, U., &amp; Nash, A. (2007). Passenger arrival rates at public transport stations. In </w:t>
      </w:r>
      <w:r w:rsidRPr="00167B01">
        <w:rPr>
          <w:rFonts w:ascii="Times New Roman" w:hAnsi="Times New Roman" w:cs="Times New Roman"/>
          <w:i/>
          <w:iCs/>
          <w:noProof/>
          <w:sz w:val="24"/>
          <w:szCs w:val="24"/>
        </w:rPr>
        <w:t>86th Transportation Research Board Annual Meeting (TRB 2007)</w:t>
      </w:r>
      <w:r w:rsidRPr="00167B01">
        <w:rPr>
          <w:rFonts w:ascii="Times New Roman" w:hAnsi="Times New Roman" w:cs="Times New Roman"/>
          <w:noProof/>
          <w:sz w:val="24"/>
          <w:szCs w:val="24"/>
        </w:rPr>
        <w:t>. Institute for Transport Planning and Systems, ETH Zurich.</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Neuman, W. L., &amp; Robson, K. (2014). </w:t>
      </w:r>
      <w:r w:rsidRPr="00167B01">
        <w:rPr>
          <w:rFonts w:ascii="Times New Roman" w:hAnsi="Times New Roman" w:cs="Times New Roman"/>
          <w:i/>
          <w:iCs/>
          <w:noProof/>
          <w:sz w:val="24"/>
          <w:szCs w:val="24"/>
        </w:rPr>
        <w:t>Basics of social research</w:t>
      </w:r>
      <w:r w:rsidRPr="00167B01">
        <w:rPr>
          <w:rFonts w:ascii="Times New Roman" w:hAnsi="Times New Roman" w:cs="Times New Roman"/>
          <w:noProof/>
          <w:sz w:val="24"/>
          <w:szCs w:val="24"/>
        </w:rPr>
        <w:t>. Pearson Canada Toronto.</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Papangelis, K., Nelson, J. D., Sripada, S., &amp; Beecroft, M. (2016). The effects of mobile real-time information on rural passengers. </w:t>
      </w:r>
      <w:r w:rsidRPr="00167B01">
        <w:rPr>
          <w:rFonts w:ascii="Times New Roman" w:hAnsi="Times New Roman" w:cs="Times New Roman"/>
          <w:i/>
          <w:iCs/>
          <w:noProof/>
          <w:sz w:val="24"/>
          <w:szCs w:val="24"/>
        </w:rPr>
        <w:t>Transportation Planning and Technology</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39</w:t>
      </w:r>
      <w:r w:rsidRPr="00167B01">
        <w:rPr>
          <w:rFonts w:ascii="Times New Roman" w:hAnsi="Times New Roman" w:cs="Times New Roman"/>
          <w:noProof/>
          <w:sz w:val="24"/>
          <w:szCs w:val="24"/>
        </w:rPr>
        <w:t>(1), 97–114.</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167B01">
        <w:rPr>
          <w:rFonts w:ascii="Times New Roman" w:hAnsi="Times New Roman" w:cs="Times New Roman"/>
          <w:i/>
          <w:iCs/>
          <w:noProof/>
          <w:sz w:val="24"/>
          <w:szCs w:val="24"/>
        </w:rPr>
        <w:t>International Journal of Geographical Information Science</w:t>
      </w:r>
      <w:r w:rsidRPr="00167B01">
        <w:rPr>
          <w:rFonts w:ascii="Times New Roman" w:hAnsi="Times New Roman" w:cs="Times New Roman"/>
          <w:noProof/>
          <w:sz w:val="24"/>
          <w:szCs w:val="24"/>
        </w:rPr>
        <w:t>, 1–26.</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167B01">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167B01">
        <w:rPr>
          <w:rFonts w:ascii="Times New Roman" w:hAnsi="Times New Roman" w:cs="Times New Roman"/>
          <w:noProof/>
          <w:sz w:val="24"/>
          <w:szCs w:val="24"/>
        </w:rPr>
        <w:t xml:space="preserve"> (pp. 83–89). IEEE.</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Rossi, P. H., Wright, J. D., &amp; Anderson, A. B. (2013). </w:t>
      </w:r>
      <w:r w:rsidRPr="00167B01">
        <w:rPr>
          <w:rFonts w:ascii="Times New Roman" w:hAnsi="Times New Roman" w:cs="Times New Roman"/>
          <w:i/>
          <w:iCs/>
          <w:noProof/>
          <w:sz w:val="24"/>
          <w:szCs w:val="24"/>
        </w:rPr>
        <w:t>Handbook of survey research</w:t>
      </w:r>
      <w:r w:rsidRPr="00167B01">
        <w:rPr>
          <w:rFonts w:ascii="Times New Roman" w:hAnsi="Times New Roman" w:cs="Times New Roman"/>
          <w:noProof/>
          <w:sz w:val="24"/>
          <w:szCs w:val="24"/>
        </w:rPr>
        <w:t>. Academic Press.</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szCs w:val="24"/>
        </w:rPr>
      </w:pPr>
      <w:r w:rsidRPr="00167B01">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167B01">
        <w:rPr>
          <w:rFonts w:ascii="Times New Roman" w:hAnsi="Times New Roman" w:cs="Times New Roman"/>
          <w:i/>
          <w:iCs/>
          <w:noProof/>
          <w:sz w:val="24"/>
          <w:szCs w:val="24"/>
        </w:rPr>
        <w:t>Transportation Research Part A: Policy and Practice</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45</w:t>
      </w:r>
      <w:r w:rsidRPr="00167B01">
        <w:rPr>
          <w:rFonts w:ascii="Times New Roman" w:hAnsi="Times New Roman" w:cs="Times New Roman"/>
          <w:noProof/>
          <w:sz w:val="24"/>
          <w:szCs w:val="24"/>
        </w:rPr>
        <w:t>(8), 839–848.</w:t>
      </w:r>
    </w:p>
    <w:p w:rsidR="00167B01" w:rsidRPr="00167B01" w:rsidRDefault="00167B01" w:rsidP="00167B01">
      <w:pPr>
        <w:widowControl w:val="0"/>
        <w:autoSpaceDE w:val="0"/>
        <w:autoSpaceDN w:val="0"/>
        <w:adjustRightInd w:val="0"/>
        <w:spacing w:line="240" w:lineRule="auto"/>
        <w:ind w:left="480" w:hanging="480"/>
        <w:rPr>
          <w:rFonts w:ascii="Times New Roman" w:hAnsi="Times New Roman" w:cs="Times New Roman"/>
          <w:noProof/>
          <w:sz w:val="24"/>
        </w:rPr>
      </w:pPr>
      <w:r w:rsidRPr="00167B01">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167B01">
        <w:rPr>
          <w:rFonts w:ascii="Times New Roman" w:hAnsi="Times New Roman" w:cs="Times New Roman"/>
          <w:i/>
          <w:iCs/>
          <w:noProof/>
          <w:sz w:val="24"/>
          <w:szCs w:val="24"/>
        </w:rPr>
        <w:t>Journal of Computer-Mediated Communication</w:t>
      </w:r>
      <w:r w:rsidRPr="00167B01">
        <w:rPr>
          <w:rFonts w:ascii="Times New Roman" w:hAnsi="Times New Roman" w:cs="Times New Roman"/>
          <w:noProof/>
          <w:sz w:val="24"/>
          <w:szCs w:val="24"/>
        </w:rPr>
        <w:t xml:space="preserve">, </w:t>
      </w:r>
      <w:r w:rsidRPr="00167B01">
        <w:rPr>
          <w:rFonts w:ascii="Times New Roman" w:hAnsi="Times New Roman" w:cs="Times New Roman"/>
          <w:i/>
          <w:iCs/>
          <w:noProof/>
          <w:sz w:val="24"/>
          <w:szCs w:val="24"/>
        </w:rPr>
        <w:t>10</w:t>
      </w:r>
      <w:r w:rsidRPr="00167B01">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ADB" w:rsidRDefault="00AB7ADB" w:rsidP="00040DCA">
      <w:pPr>
        <w:spacing w:after="0" w:line="240" w:lineRule="auto"/>
      </w:pPr>
      <w:r>
        <w:separator/>
      </w:r>
    </w:p>
  </w:endnote>
  <w:endnote w:type="continuationSeparator" w:id="0">
    <w:p w:rsidR="00AB7ADB" w:rsidRDefault="00AB7ADB"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ADB" w:rsidRDefault="00AB7ADB" w:rsidP="00040DCA">
      <w:pPr>
        <w:spacing w:after="0" w:line="240" w:lineRule="auto"/>
      </w:pPr>
      <w:r>
        <w:separator/>
      </w:r>
    </w:p>
  </w:footnote>
  <w:footnote w:type="continuationSeparator" w:id="0">
    <w:p w:rsidR="00AB7ADB" w:rsidRDefault="00AB7ADB"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785"/>
    <w:rsid w:val="000000FF"/>
    <w:rsid w:val="00001575"/>
    <w:rsid w:val="00001F75"/>
    <w:rsid w:val="00002743"/>
    <w:rsid w:val="00004277"/>
    <w:rsid w:val="00004E29"/>
    <w:rsid w:val="000076EC"/>
    <w:rsid w:val="00007952"/>
    <w:rsid w:val="00007C37"/>
    <w:rsid w:val="00011FA5"/>
    <w:rsid w:val="00013303"/>
    <w:rsid w:val="0001478C"/>
    <w:rsid w:val="0001562C"/>
    <w:rsid w:val="00015F65"/>
    <w:rsid w:val="00016147"/>
    <w:rsid w:val="000211DD"/>
    <w:rsid w:val="0002281E"/>
    <w:rsid w:val="00024024"/>
    <w:rsid w:val="000242CC"/>
    <w:rsid w:val="00030536"/>
    <w:rsid w:val="00030E52"/>
    <w:rsid w:val="00034B01"/>
    <w:rsid w:val="0003767A"/>
    <w:rsid w:val="0004083C"/>
    <w:rsid w:val="00040DCA"/>
    <w:rsid w:val="0005050E"/>
    <w:rsid w:val="000507DB"/>
    <w:rsid w:val="000520AF"/>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374E"/>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127D"/>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5FE"/>
    <w:rsid w:val="000E5B82"/>
    <w:rsid w:val="000E6EB1"/>
    <w:rsid w:val="000F08E3"/>
    <w:rsid w:val="000F11C2"/>
    <w:rsid w:val="000F13A0"/>
    <w:rsid w:val="000F143E"/>
    <w:rsid w:val="000F1573"/>
    <w:rsid w:val="000F2BED"/>
    <w:rsid w:val="000F41D5"/>
    <w:rsid w:val="000F7C56"/>
    <w:rsid w:val="001002CD"/>
    <w:rsid w:val="00101389"/>
    <w:rsid w:val="00101749"/>
    <w:rsid w:val="00104EF8"/>
    <w:rsid w:val="00112458"/>
    <w:rsid w:val="00112AC7"/>
    <w:rsid w:val="00112C02"/>
    <w:rsid w:val="00113145"/>
    <w:rsid w:val="00113206"/>
    <w:rsid w:val="00114440"/>
    <w:rsid w:val="00114ECB"/>
    <w:rsid w:val="001168A7"/>
    <w:rsid w:val="00116C96"/>
    <w:rsid w:val="00117DB1"/>
    <w:rsid w:val="001208AA"/>
    <w:rsid w:val="00122EB8"/>
    <w:rsid w:val="00123C06"/>
    <w:rsid w:val="00123E0A"/>
    <w:rsid w:val="001261AF"/>
    <w:rsid w:val="001267BA"/>
    <w:rsid w:val="001270E2"/>
    <w:rsid w:val="001316D5"/>
    <w:rsid w:val="0013500A"/>
    <w:rsid w:val="0013659A"/>
    <w:rsid w:val="00137C8C"/>
    <w:rsid w:val="00141900"/>
    <w:rsid w:val="00142678"/>
    <w:rsid w:val="001430E4"/>
    <w:rsid w:val="00145636"/>
    <w:rsid w:val="00145994"/>
    <w:rsid w:val="0014602D"/>
    <w:rsid w:val="00146326"/>
    <w:rsid w:val="00150008"/>
    <w:rsid w:val="001505A7"/>
    <w:rsid w:val="001530B0"/>
    <w:rsid w:val="00155A0D"/>
    <w:rsid w:val="001603C7"/>
    <w:rsid w:val="00160B20"/>
    <w:rsid w:val="00163A01"/>
    <w:rsid w:val="00163EA2"/>
    <w:rsid w:val="00165187"/>
    <w:rsid w:val="00167B01"/>
    <w:rsid w:val="001713FF"/>
    <w:rsid w:val="001727A2"/>
    <w:rsid w:val="00174CE4"/>
    <w:rsid w:val="00175076"/>
    <w:rsid w:val="00176AC4"/>
    <w:rsid w:val="001831FB"/>
    <w:rsid w:val="001835B4"/>
    <w:rsid w:val="00183F4F"/>
    <w:rsid w:val="00184D7A"/>
    <w:rsid w:val="001853AD"/>
    <w:rsid w:val="00185FB9"/>
    <w:rsid w:val="00187FB9"/>
    <w:rsid w:val="00191BFC"/>
    <w:rsid w:val="001946EF"/>
    <w:rsid w:val="00194980"/>
    <w:rsid w:val="0019529A"/>
    <w:rsid w:val="00195ED3"/>
    <w:rsid w:val="001A030E"/>
    <w:rsid w:val="001A0CB5"/>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C7F7C"/>
    <w:rsid w:val="001D3973"/>
    <w:rsid w:val="001D3BAA"/>
    <w:rsid w:val="001D4C2E"/>
    <w:rsid w:val="001D5657"/>
    <w:rsid w:val="001D5707"/>
    <w:rsid w:val="001D604C"/>
    <w:rsid w:val="001D690C"/>
    <w:rsid w:val="001E0518"/>
    <w:rsid w:val="001E098D"/>
    <w:rsid w:val="001E160D"/>
    <w:rsid w:val="001E1FFE"/>
    <w:rsid w:val="001E25FB"/>
    <w:rsid w:val="001E77C1"/>
    <w:rsid w:val="001F08B2"/>
    <w:rsid w:val="001F151A"/>
    <w:rsid w:val="001F4522"/>
    <w:rsid w:val="001F473F"/>
    <w:rsid w:val="001F4E41"/>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1563F"/>
    <w:rsid w:val="00220C4B"/>
    <w:rsid w:val="00221D2E"/>
    <w:rsid w:val="00222AE9"/>
    <w:rsid w:val="00223344"/>
    <w:rsid w:val="0022358E"/>
    <w:rsid w:val="00224299"/>
    <w:rsid w:val="00224FA3"/>
    <w:rsid w:val="0022545F"/>
    <w:rsid w:val="002256E4"/>
    <w:rsid w:val="00231159"/>
    <w:rsid w:val="00232434"/>
    <w:rsid w:val="002368D8"/>
    <w:rsid w:val="00240E62"/>
    <w:rsid w:val="002411EE"/>
    <w:rsid w:val="00242178"/>
    <w:rsid w:val="00244293"/>
    <w:rsid w:val="002452BD"/>
    <w:rsid w:val="00246990"/>
    <w:rsid w:val="00247103"/>
    <w:rsid w:val="00251200"/>
    <w:rsid w:val="00251D18"/>
    <w:rsid w:val="0025276C"/>
    <w:rsid w:val="002540B1"/>
    <w:rsid w:val="00257435"/>
    <w:rsid w:val="0025757C"/>
    <w:rsid w:val="0026021B"/>
    <w:rsid w:val="00260749"/>
    <w:rsid w:val="00260905"/>
    <w:rsid w:val="00261D3C"/>
    <w:rsid w:val="00264491"/>
    <w:rsid w:val="00264ED4"/>
    <w:rsid w:val="00264F7C"/>
    <w:rsid w:val="00265443"/>
    <w:rsid w:val="002654CF"/>
    <w:rsid w:val="00266F94"/>
    <w:rsid w:val="002670FB"/>
    <w:rsid w:val="0027034B"/>
    <w:rsid w:val="00270CE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3175"/>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2206"/>
    <w:rsid w:val="002C3D09"/>
    <w:rsid w:val="002C4540"/>
    <w:rsid w:val="002C7ED6"/>
    <w:rsid w:val="002D0949"/>
    <w:rsid w:val="002D2087"/>
    <w:rsid w:val="002D4614"/>
    <w:rsid w:val="002D47C2"/>
    <w:rsid w:val="002D4955"/>
    <w:rsid w:val="002D5ED5"/>
    <w:rsid w:val="002D6D63"/>
    <w:rsid w:val="002D7992"/>
    <w:rsid w:val="002E0968"/>
    <w:rsid w:val="002E2B22"/>
    <w:rsid w:val="002E2BA8"/>
    <w:rsid w:val="002E5D66"/>
    <w:rsid w:val="002E625A"/>
    <w:rsid w:val="002E6A40"/>
    <w:rsid w:val="002F017C"/>
    <w:rsid w:val="002F46E4"/>
    <w:rsid w:val="002F5DD7"/>
    <w:rsid w:val="002F6390"/>
    <w:rsid w:val="002F6983"/>
    <w:rsid w:val="002F7380"/>
    <w:rsid w:val="0030053D"/>
    <w:rsid w:val="003005D8"/>
    <w:rsid w:val="00302129"/>
    <w:rsid w:val="003037B8"/>
    <w:rsid w:val="00307060"/>
    <w:rsid w:val="0031043F"/>
    <w:rsid w:val="003119BC"/>
    <w:rsid w:val="0031211A"/>
    <w:rsid w:val="00312DB7"/>
    <w:rsid w:val="00313522"/>
    <w:rsid w:val="003137E9"/>
    <w:rsid w:val="00313836"/>
    <w:rsid w:val="003154BB"/>
    <w:rsid w:val="003157C1"/>
    <w:rsid w:val="00320B30"/>
    <w:rsid w:val="00320F2F"/>
    <w:rsid w:val="00323F48"/>
    <w:rsid w:val="003248B8"/>
    <w:rsid w:val="00325643"/>
    <w:rsid w:val="0032635C"/>
    <w:rsid w:val="00326D0C"/>
    <w:rsid w:val="00331982"/>
    <w:rsid w:val="003336A3"/>
    <w:rsid w:val="00333E7A"/>
    <w:rsid w:val="00334AC9"/>
    <w:rsid w:val="003355AC"/>
    <w:rsid w:val="00336060"/>
    <w:rsid w:val="0034132A"/>
    <w:rsid w:val="003422B9"/>
    <w:rsid w:val="00342731"/>
    <w:rsid w:val="003431DE"/>
    <w:rsid w:val="00343F70"/>
    <w:rsid w:val="003447E6"/>
    <w:rsid w:val="00344802"/>
    <w:rsid w:val="003459AD"/>
    <w:rsid w:val="00347666"/>
    <w:rsid w:val="00352DB3"/>
    <w:rsid w:val="0035306C"/>
    <w:rsid w:val="00354AAB"/>
    <w:rsid w:val="00354C4F"/>
    <w:rsid w:val="0035574C"/>
    <w:rsid w:val="00355751"/>
    <w:rsid w:val="00355A74"/>
    <w:rsid w:val="00356476"/>
    <w:rsid w:val="00356569"/>
    <w:rsid w:val="003574BB"/>
    <w:rsid w:val="00357B02"/>
    <w:rsid w:val="00357EF0"/>
    <w:rsid w:val="003624A3"/>
    <w:rsid w:val="00362AD5"/>
    <w:rsid w:val="00362E16"/>
    <w:rsid w:val="003636E9"/>
    <w:rsid w:val="0036451B"/>
    <w:rsid w:val="00365B42"/>
    <w:rsid w:val="00370459"/>
    <w:rsid w:val="003707EF"/>
    <w:rsid w:val="00370CDF"/>
    <w:rsid w:val="0037164B"/>
    <w:rsid w:val="00371AF7"/>
    <w:rsid w:val="003726B8"/>
    <w:rsid w:val="003743D5"/>
    <w:rsid w:val="00375242"/>
    <w:rsid w:val="00375758"/>
    <w:rsid w:val="00377E1D"/>
    <w:rsid w:val="00380387"/>
    <w:rsid w:val="00381500"/>
    <w:rsid w:val="003822D1"/>
    <w:rsid w:val="00383EF9"/>
    <w:rsid w:val="003853DA"/>
    <w:rsid w:val="003858FF"/>
    <w:rsid w:val="00386AD4"/>
    <w:rsid w:val="003873E9"/>
    <w:rsid w:val="00390BF1"/>
    <w:rsid w:val="00394664"/>
    <w:rsid w:val="00394F6C"/>
    <w:rsid w:val="00394FB7"/>
    <w:rsid w:val="0039586F"/>
    <w:rsid w:val="00396632"/>
    <w:rsid w:val="003A089C"/>
    <w:rsid w:val="003A1281"/>
    <w:rsid w:val="003A39D0"/>
    <w:rsid w:val="003A3B63"/>
    <w:rsid w:val="003A3EA2"/>
    <w:rsid w:val="003A49C8"/>
    <w:rsid w:val="003A6472"/>
    <w:rsid w:val="003A66D7"/>
    <w:rsid w:val="003B062E"/>
    <w:rsid w:val="003B1545"/>
    <w:rsid w:val="003B1BEF"/>
    <w:rsid w:val="003B34E7"/>
    <w:rsid w:val="003B5E37"/>
    <w:rsid w:val="003B7ED3"/>
    <w:rsid w:val="003C24E0"/>
    <w:rsid w:val="003C26A4"/>
    <w:rsid w:val="003C4A97"/>
    <w:rsid w:val="003C556B"/>
    <w:rsid w:val="003C5D87"/>
    <w:rsid w:val="003D2059"/>
    <w:rsid w:val="003D3529"/>
    <w:rsid w:val="003D3599"/>
    <w:rsid w:val="003D40FA"/>
    <w:rsid w:val="003D4CAD"/>
    <w:rsid w:val="003D5745"/>
    <w:rsid w:val="003D62AA"/>
    <w:rsid w:val="003D69A7"/>
    <w:rsid w:val="003D742E"/>
    <w:rsid w:val="003D7A56"/>
    <w:rsid w:val="003E0893"/>
    <w:rsid w:val="003E3D5E"/>
    <w:rsid w:val="003E4270"/>
    <w:rsid w:val="003E4A16"/>
    <w:rsid w:val="003E66E6"/>
    <w:rsid w:val="003F3700"/>
    <w:rsid w:val="003F59F2"/>
    <w:rsid w:val="003F5EDB"/>
    <w:rsid w:val="003F6634"/>
    <w:rsid w:val="003F6F15"/>
    <w:rsid w:val="003F7E59"/>
    <w:rsid w:val="00400313"/>
    <w:rsid w:val="00400E0D"/>
    <w:rsid w:val="00401E36"/>
    <w:rsid w:val="0040333B"/>
    <w:rsid w:val="00403E87"/>
    <w:rsid w:val="00404897"/>
    <w:rsid w:val="00404E84"/>
    <w:rsid w:val="00405737"/>
    <w:rsid w:val="00411510"/>
    <w:rsid w:val="0041241B"/>
    <w:rsid w:val="00412C08"/>
    <w:rsid w:val="00416B9D"/>
    <w:rsid w:val="004174A4"/>
    <w:rsid w:val="004205B0"/>
    <w:rsid w:val="004206FF"/>
    <w:rsid w:val="00420B06"/>
    <w:rsid w:val="00420C5A"/>
    <w:rsid w:val="00421659"/>
    <w:rsid w:val="004224F2"/>
    <w:rsid w:val="00422F53"/>
    <w:rsid w:val="00423839"/>
    <w:rsid w:val="00425B52"/>
    <w:rsid w:val="00426E17"/>
    <w:rsid w:val="004301D0"/>
    <w:rsid w:val="00431C4E"/>
    <w:rsid w:val="00432064"/>
    <w:rsid w:val="0043216E"/>
    <w:rsid w:val="004339FB"/>
    <w:rsid w:val="00433CDA"/>
    <w:rsid w:val="00433E95"/>
    <w:rsid w:val="00434431"/>
    <w:rsid w:val="00435276"/>
    <w:rsid w:val="00436135"/>
    <w:rsid w:val="00437CCE"/>
    <w:rsid w:val="00440303"/>
    <w:rsid w:val="004403A6"/>
    <w:rsid w:val="00440824"/>
    <w:rsid w:val="004415E5"/>
    <w:rsid w:val="00442C4A"/>
    <w:rsid w:val="004430FF"/>
    <w:rsid w:val="0044487C"/>
    <w:rsid w:val="00444A9B"/>
    <w:rsid w:val="0044609A"/>
    <w:rsid w:val="004464DF"/>
    <w:rsid w:val="004509FE"/>
    <w:rsid w:val="00450DC1"/>
    <w:rsid w:val="00452B54"/>
    <w:rsid w:val="00452C27"/>
    <w:rsid w:val="00452C5C"/>
    <w:rsid w:val="00453217"/>
    <w:rsid w:val="00453923"/>
    <w:rsid w:val="004540B2"/>
    <w:rsid w:val="00454BF6"/>
    <w:rsid w:val="00455666"/>
    <w:rsid w:val="00462713"/>
    <w:rsid w:val="00465676"/>
    <w:rsid w:val="00465985"/>
    <w:rsid w:val="00466BD4"/>
    <w:rsid w:val="0046771E"/>
    <w:rsid w:val="00471912"/>
    <w:rsid w:val="004722B6"/>
    <w:rsid w:val="00476662"/>
    <w:rsid w:val="00481A8E"/>
    <w:rsid w:val="00481CD5"/>
    <w:rsid w:val="004836F7"/>
    <w:rsid w:val="004845F3"/>
    <w:rsid w:val="00484E22"/>
    <w:rsid w:val="00487A25"/>
    <w:rsid w:val="00490BA3"/>
    <w:rsid w:val="00490E5B"/>
    <w:rsid w:val="00492672"/>
    <w:rsid w:val="00493CC6"/>
    <w:rsid w:val="00494430"/>
    <w:rsid w:val="00495738"/>
    <w:rsid w:val="00495DE2"/>
    <w:rsid w:val="00497422"/>
    <w:rsid w:val="00497A81"/>
    <w:rsid w:val="00497C49"/>
    <w:rsid w:val="00497F79"/>
    <w:rsid w:val="004A0865"/>
    <w:rsid w:val="004A24B7"/>
    <w:rsid w:val="004A696F"/>
    <w:rsid w:val="004A69E1"/>
    <w:rsid w:val="004B0BD5"/>
    <w:rsid w:val="004B13D4"/>
    <w:rsid w:val="004B14B9"/>
    <w:rsid w:val="004B3BCD"/>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626D"/>
    <w:rsid w:val="004D6F81"/>
    <w:rsid w:val="004D7616"/>
    <w:rsid w:val="004E006E"/>
    <w:rsid w:val="004E00DA"/>
    <w:rsid w:val="004E1D60"/>
    <w:rsid w:val="004E34E6"/>
    <w:rsid w:val="004E3C78"/>
    <w:rsid w:val="004E4A58"/>
    <w:rsid w:val="004E5C3A"/>
    <w:rsid w:val="004F07BC"/>
    <w:rsid w:val="004F3F6E"/>
    <w:rsid w:val="004F5D28"/>
    <w:rsid w:val="004F618E"/>
    <w:rsid w:val="004F74D9"/>
    <w:rsid w:val="004F7ED9"/>
    <w:rsid w:val="004F7F46"/>
    <w:rsid w:val="00500159"/>
    <w:rsid w:val="0050123E"/>
    <w:rsid w:val="005012C7"/>
    <w:rsid w:val="0050226D"/>
    <w:rsid w:val="0050276C"/>
    <w:rsid w:val="005027C5"/>
    <w:rsid w:val="0050295B"/>
    <w:rsid w:val="00502B3A"/>
    <w:rsid w:val="005033DE"/>
    <w:rsid w:val="005035B0"/>
    <w:rsid w:val="005035CC"/>
    <w:rsid w:val="00504785"/>
    <w:rsid w:val="00504E86"/>
    <w:rsid w:val="00505F19"/>
    <w:rsid w:val="0050727B"/>
    <w:rsid w:val="0051080C"/>
    <w:rsid w:val="00510A29"/>
    <w:rsid w:val="005114C9"/>
    <w:rsid w:val="0051473D"/>
    <w:rsid w:val="0051475C"/>
    <w:rsid w:val="0051476B"/>
    <w:rsid w:val="00514BAE"/>
    <w:rsid w:val="00514F51"/>
    <w:rsid w:val="00515896"/>
    <w:rsid w:val="005203AB"/>
    <w:rsid w:val="00521F4E"/>
    <w:rsid w:val="00523434"/>
    <w:rsid w:val="005238B9"/>
    <w:rsid w:val="00523910"/>
    <w:rsid w:val="00523C24"/>
    <w:rsid w:val="005258E3"/>
    <w:rsid w:val="005260EE"/>
    <w:rsid w:val="00526495"/>
    <w:rsid w:val="00527134"/>
    <w:rsid w:val="0052713B"/>
    <w:rsid w:val="00527246"/>
    <w:rsid w:val="005333E6"/>
    <w:rsid w:val="00533A0D"/>
    <w:rsid w:val="00533CAB"/>
    <w:rsid w:val="00535A14"/>
    <w:rsid w:val="00535B25"/>
    <w:rsid w:val="00536183"/>
    <w:rsid w:val="005368DF"/>
    <w:rsid w:val="00537945"/>
    <w:rsid w:val="00537BBF"/>
    <w:rsid w:val="005406CF"/>
    <w:rsid w:val="0054135E"/>
    <w:rsid w:val="00541566"/>
    <w:rsid w:val="00541900"/>
    <w:rsid w:val="00543183"/>
    <w:rsid w:val="005440A6"/>
    <w:rsid w:val="00545AC3"/>
    <w:rsid w:val="00546611"/>
    <w:rsid w:val="00546AD9"/>
    <w:rsid w:val="00547107"/>
    <w:rsid w:val="00547D3E"/>
    <w:rsid w:val="005512E5"/>
    <w:rsid w:val="0055143A"/>
    <w:rsid w:val="00552336"/>
    <w:rsid w:val="00561A49"/>
    <w:rsid w:val="00564BF3"/>
    <w:rsid w:val="005653FE"/>
    <w:rsid w:val="00565AEA"/>
    <w:rsid w:val="00567D72"/>
    <w:rsid w:val="00570D34"/>
    <w:rsid w:val="00572046"/>
    <w:rsid w:val="005724D9"/>
    <w:rsid w:val="005731E2"/>
    <w:rsid w:val="005745E3"/>
    <w:rsid w:val="0057471C"/>
    <w:rsid w:val="00574A36"/>
    <w:rsid w:val="00580718"/>
    <w:rsid w:val="005814A8"/>
    <w:rsid w:val="0058163D"/>
    <w:rsid w:val="00581C9F"/>
    <w:rsid w:val="00581CC3"/>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6AD"/>
    <w:rsid w:val="005B1B6F"/>
    <w:rsid w:val="005B4F62"/>
    <w:rsid w:val="005B534C"/>
    <w:rsid w:val="005B5472"/>
    <w:rsid w:val="005B63FD"/>
    <w:rsid w:val="005C1683"/>
    <w:rsid w:val="005C2F4A"/>
    <w:rsid w:val="005C702C"/>
    <w:rsid w:val="005C75B9"/>
    <w:rsid w:val="005D02F8"/>
    <w:rsid w:val="005D076A"/>
    <w:rsid w:val="005D0F83"/>
    <w:rsid w:val="005D1A18"/>
    <w:rsid w:val="005D3BD8"/>
    <w:rsid w:val="005D4B73"/>
    <w:rsid w:val="005D52EA"/>
    <w:rsid w:val="005D710F"/>
    <w:rsid w:val="005D76C3"/>
    <w:rsid w:val="005E068A"/>
    <w:rsid w:val="005E1255"/>
    <w:rsid w:val="005E181A"/>
    <w:rsid w:val="005E23E2"/>
    <w:rsid w:val="005E403B"/>
    <w:rsid w:val="005E7444"/>
    <w:rsid w:val="005F1589"/>
    <w:rsid w:val="005F1B10"/>
    <w:rsid w:val="005F28C4"/>
    <w:rsid w:val="005F2923"/>
    <w:rsid w:val="005F4609"/>
    <w:rsid w:val="005F71C0"/>
    <w:rsid w:val="005F7B4A"/>
    <w:rsid w:val="00600877"/>
    <w:rsid w:val="00605BD5"/>
    <w:rsid w:val="00606C59"/>
    <w:rsid w:val="00610AA7"/>
    <w:rsid w:val="00611D87"/>
    <w:rsid w:val="00612A81"/>
    <w:rsid w:val="00612F63"/>
    <w:rsid w:val="0061337F"/>
    <w:rsid w:val="00614902"/>
    <w:rsid w:val="00615A0F"/>
    <w:rsid w:val="00615B08"/>
    <w:rsid w:val="006162A6"/>
    <w:rsid w:val="006224F1"/>
    <w:rsid w:val="00622820"/>
    <w:rsid w:val="00622AE1"/>
    <w:rsid w:val="00624F63"/>
    <w:rsid w:val="006268D4"/>
    <w:rsid w:val="00626D8E"/>
    <w:rsid w:val="006307C5"/>
    <w:rsid w:val="00630DD4"/>
    <w:rsid w:val="006317C4"/>
    <w:rsid w:val="0063259E"/>
    <w:rsid w:val="00633341"/>
    <w:rsid w:val="00633CD8"/>
    <w:rsid w:val="00634F41"/>
    <w:rsid w:val="00635BD6"/>
    <w:rsid w:val="0064210B"/>
    <w:rsid w:val="006424EB"/>
    <w:rsid w:val="006439FC"/>
    <w:rsid w:val="006445A6"/>
    <w:rsid w:val="00650651"/>
    <w:rsid w:val="00655B69"/>
    <w:rsid w:val="006560E1"/>
    <w:rsid w:val="00656E84"/>
    <w:rsid w:val="006611CE"/>
    <w:rsid w:val="00661A84"/>
    <w:rsid w:val="00661F6C"/>
    <w:rsid w:val="00664898"/>
    <w:rsid w:val="00664A45"/>
    <w:rsid w:val="006655B0"/>
    <w:rsid w:val="0066725B"/>
    <w:rsid w:val="0067055D"/>
    <w:rsid w:val="0067441D"/>
    <w:rsid w:val="00675FC0"/>
    <w:rsid w:val="00676988"/>
    <w:rsid w:val="00680822"/>
    <w:rsid w:val="00681BA8"/>
    <w:rsid w:val="00682FEA"/>
    <w:rsid w:val="006859B2"/>
    <w:rsid w:val="00686488"/>
    <w:rsid w:val="0068694A"/>
    <w:rsid w:val="00690509"/>
    <w:rsid w:val="006909EA"/>
    <w:rsid w:val="006933E1"/>
    <w:rsid w:val="0069392F"/>
    <w:rsid w:val="0069402C"/>
    <w:rsid w:val="0069476B"/>
    <w:rsid w:val="00694CE2"/>
    <w:rsid w:val="00697184"/>
    <w:rsid w:val="00697558"/>
    <w:rsid w:val="006A0A77"/>
    <w:rsid w:val="006A1782"/>
    <w:rsid w:val="006A2D09"/>
    <w:rsid w:val="006A3EAB"/>
    <w:rsid w:val="006A4598"/>
    <w:rsid w:val="006A4CA7"/>
    <w:rsid w:val="006A59CA"/>
    <w:rsid w:val="006B0FCD"/>
    <w:rsid w:val="006B482A"/>
    <w:rsid w:val="006B4C23"/>
    <w:rsid w:val="006B5592"/>
    <w:rsid w:val="006B65EB"/>
    <w:rsid w:val="006C0FD6"/>
    <w:rsid w:val="006C1014"/>
    <w:rsid w:val="006C25C1"/>
    <w:rsid w:val="006C311F"/>
    <w:rsid w:val="006C33F6"/>
    <w:rsid w:val="006C504D"/>
    <w:rsid w:val="006C566E"/>
    <w:rsid w:val="006C62AE"/>
    <w:rsid w:val="006C68C7"/>
    <w:rsid w:val="006D07F4"/>
    <w:rsid w:val="006D08E3"/>
    <w:rsid w:val="006D0D55"/>
    <w:rsid w:val="006D1027"/>
    <w:rsid w:val="006D4823"/>
    <w:rsid w:val="006D4AF1"/>
    <w:rsid w:val="006D54A5"/>
    <w:rsid w:val="006E0AFA"/>
    <w:rsid w:val="006E112A"/>
    <w:rsid w:val="006E1BC6"/>
    <w:rsid w:val="006E2354"/>
    <w:rsid w:val="006E2F6F"/>
    <w:rsid w:val="006E5919"/>
    <w:rsid w:val="006E6DBC"/>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391D"/>
    <w:rsid w:val="00716E8A"/>
    <w:rsid w:val="00716EB7"/>
    <w:rsid w:val="00720799"/>
    <w:rsid w:val="00722C7F"/>
    <w:rsid w:val="00726C3C"/>
    <w:rsid w:val="00727012"/>
    <w:rsid w:val="0072729F"/>
    <w:rsid w:val="00730054"/>
    <w:rsid w:val="007303AF"/>
    <w:rsid w:val="007305AF"/>
    <w:rsid w:val="0073108B"/>
    <w:rsid w:val="007319AD"/>
    <w:rsid w:val="00731B7F"/>
    <w:rsid w:val="0073243D"/>
    <w:rsid w:val="00732DBE"/>
    <w:rsid w:val="007332EA"/>
    <w:rsid w:val="00736A67"/>
    <w:rsid w:val="0073766A"/>
    <w:rsid w:val="00737A47"/>
    <w:rsid w:val="0074136F"/>
    <w:rsid w:val="007419DC"/>
    <w:rsid w:val="00741D94"/>
    <w:rsid w:val="00742068"/>
    <w:rsid w:val="007426B4"/>
    <w:rsid w:val="00742E7D"/>
    <w:rsid w:val="0074458E"/>
    <w:rsid w:val="00745083"/>
    <w:rsid w:val="00745341"/>
    <w:rsid w:val="007456C6"/>
    <w:rsid w:val="007459F9"/>
    <w:rsid w:val="007462B7"/>
    <w:rsid w:val="00746F9F"/>
    <w:rsid w:val="007503EA"/>
    <w:rsid w:val="007507F8"/>
    <w:rsid w:val="00750DB6"/>
    <w:rsid w:val="007510BF"/>
    <w:rsid w:val="00751E52"/>
    <w:rsid w:val="00752815"/>
    <w:rsid w:val="00753610"/>
    <w:rsid w:val="0075465A"/>
    <w:rsid w:val="00754B05"/>
    <w:rsid w:val="00754FC0"/>
    <w:rsid w:val="007572FF"/>
    <w:rsid w:val="00763813"/>
    <w:rsid w:val="007639A2"/>
    <w:rsid w:val="00764605"/>
    <w:rsid w:val="007655C4"/>
    <w:rsid w:val="0076681B"/>
    <w:rsid w:val="0077143A"/>
    <w:rsid w:val="00772943"/>
    <w:rsid w:val="00774076"/>
    <w:rsid w:val="00774630"/>
    <w:rsid w:val="00774834"/>
    <w:rsid w:val="00775E24"/>
    <w:rsid w:val="00777606"/>
    <w:rsid w:val="00780868"/>
    <w:rsid w:val="0078480E"/>
    <w:rsid w:val="007855A9"/>
    <w:rsid w:val="007908D7"/>
    <w:rsid w:val="00791AAD"/>
    <w:rsid w:val="00792DB9"/>
    <w:rsid w:val="00795857"/>
    <w:rsid w:val="00795FB1"/>
    <w:rsid w:val="007A00D0"/>
    <w:rsid w:val="007A16DD"/>
    <w:rsid w:val="007A1A3B"/>
    <w:rsid w:val="007A1E86"/>
    <w:rsid w:val="007A41E8"/>
    <w:rsid w:val="007A49A2"/>
    <w:rsid w:val="007A582B"/>
    <w:rsid w:val="007A5ABD"/>
    <w:rsid w:val="007A67B3"/>
    <w:rsid w:val="007A67C9"/>
    <w:rsid w:val="007B0C5C"/>
    <w:rsid w:val="007B0DB3"/>
    <w:rsid w:val="007B1F21"/>
    <w:rsid w:val="007B2430"/>
    <w:rsid w:val="007B2A97"/>
    <w:rsid w:val="007B3C00"/>
    <w:rsid w:val="007B43E9"/>
    <w:rsid w:val="007B5D15"/>
    <w:rsid w:val="007B6E6A"/>
    <w:rsid w:val="007B7BDC"/>
    <w:rsid w:val="007C2A3A"/>
    <w:rsid w:val="007C5108"/>
    <w:rsid w:val="007C6150"/>
    <w:rsid w:val="007C65AE"/>
    <w:rsid w:val="007C7567"/>
    <w:rsid w:val="007C79D0"/>
    <w:rsid w:val="007D0EA2"/>
    <w:rsid w:val="007D23FD"/>
    <w:rsid w:val="007D2B24"/>
    <w:rsid w:val="007D2BF8"/>
    <w:rsid w:val="007D2C0C"/>
    <w:rsid w:val="007D313D"/>
    <w:rsid w:val="007D3593"/>
    <w:rsid w:val="007D45E1"/>
    <w:rsid w:val="007D698C"/>
    <w:rsid w:val="007D6B82"/>
    <w:rsid w:val="007D7955"/>
    <w:rsid w:val="007E1679"/>
    <w:rsid w:val="007E3447"/>
    <w:rsid w:val="007E3B6D"/>
    <w:rsid w:val="007E4994"/>
    <w:rsid w:val="007E5FB4"/>
    <w:rsid w:val="007E5FCA"/>
    <w:rsid w:val="007E71F3"/>
    <w:rsid w:val="007E7FE0"/>
    <w:rsid w:val="007F0504"/>
    <w:rsid w:val="007F09D4"/>
    <w:rsid w:val="007F0E1E"/>
    <w:rsid w:val="007F1178"/>
    <w:rsid w:val="007F2346"/>
    <w:rsid w:val="007F3847"/>
    <w:rsid w:val="007F3BF9"/>
    <w:rsid w:val="007F6638"/>
    <w:rsid w:val="007F7155"/>
    <w:rsid w:val="007F715E"/>
    <w:rsid w:val="007F73DC"/>
    <w:rsid w:val="00800A56"/>
    <w:rsid w:val="00802131"/>
    <w:rsid w:val="00803C47"/>
    <w:rsid w:val="008059BA"/>
    <w:rsid w:val="00805E6F"/>
    <w:rsid w:val="00806396"/>
    <w:rsid w:val="00806DDF"/>
    <w:rsid w:val="008072C2"/>
    <w:rsid w:val="00810A12"/>
    <w:rsid w:val="00813EF7"/>
    <w:rsid w:val="00814A11"/>
    <w:rsid w:val="00815B05"/>
    <w:rsid w:val="00816E73"/>
    <w:rsid w:val="008175DE"/>
    <w:rsid w:val="008211D4"/>
    <w:rsid w:val="008225AD"/>
    <w:rsid w:val="00822C85"/>
    <w:rsid w:val="00823870"/>
    <w:rsid w:val="0082480A"/>
    <w:rsid w:val="008261B0"/>
    <w:rsid w:val="00826DE8"/>
    <w:rsid w:val="00827752"/>
    <w:rsid w:val="00827DA2"/>
    <w:rsid w:val="00832B43"/>
    <w:rsid w:val="00833112"/>
    <w:rsid w:val="00835382"/>
    <w:rsid w:val="0084309D"/>
    <w:rsid w:val="0084361F"/>
    <w:rsid w:val="008448D2"/>
    <w:rsid w:val="0084505F"/>
    <w:rsid w:val="008455D5"/>
    <w:rsid w:val="008470F5"/>
    <w:rsid w:val="00847C19"/>
    <w:rsid w:val="00847CA7"/>
    <w:rsid w:val="00847E96"/>
    <w:rsid w:val="00850BE5"/>
    <w:rsid w:val="008533B4"/>
    <w:rsid w:val="008537FA"/>
    <w:rsid w:val="008542A6"/>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2478"/>
    <w:rsid w:val="0088311F"/>
    <w:rsid w:val="00884679"/>
    <w:rsid w:val="00884D6C"/>
    <w:rsid w:val="00885372"/>
    <w:rsid w:val="00885DE0"/>
    <w:rsid w:val="00885EFD"/>
    <w:rsid w:val="00887940"/>
    <w:rsid w:val="00887D14"/>
    <w:rsid w:val="00890DDF"/>
    <w:rsid w:val="008912E0"/>
    <w:rsid w:val="008948DD"/>
    <w:rsid w:val="00894F0A"/>
    <w:rsid w:val="00895184"/>
    <w:rsid w:val="00897A09"/>
    <w:rsid w:val="008A0557"/>
    <w:rsid w:val="008A2E18"/>
    <w:rsid w:val="008A30BD"/>
    <w:rsid w:val="008A3658"/>
    <w:rsid w:val="008A4CCF"/>
    <w:rsid w:val="008A5D8D"/>
    <w:rsid w:val="008A6DCE"/>
    <w:rsid w:val="008B18CD"/>
    <w:rsid w:val="008C2681"/>
    <w:rsid w:val="008C3339"/>
    <w:rsid w:val="008C366E"/>
    <w:rsid w:val="008C37FB"/>
    <w:rsid w:val="008C7384"/>
    <w:rsid w:val="008D2705"/>
    <w:rsid w:val="008E1088"/>
    <w:rsid w:val="008E1863"/>
    <w:rsid w:val="008E26AA"/>
    <w:rsid w:val="008E33A5"/>
    <w:rsid w:val="008E6BBB"/>
    <w:rsid w:val="008E7AF7"/>
    <w:rsid w:val="008F0055"/>
    <w:rsid w:val="008F190F"/>
    <w:rsid w:val="008F1962"/>
    <w:rsid w:val="008F2229"/>
    <w:rsid w:val="008F2D44"/>
    <w:rsid w:val="008F357E"/>
    <w:rsid w:val="008F7680"/>
    <w:rsid w:val="008F7AB1"/>
    <w:rsid w:val="00900761"/>
    <w:rsid w:val="00900C3A"/>
    <w:rsid w:val="00906A36"/>
    <w:rsid w:val="00913F3E"/>
    <w:rsid w:val="00913FF5"/>
    <w:rsid w:val="0091565B"/>
    <w:rsid w:val="00916DC9"/>
    <w:rsid w:val="00917313"/>
    <w:rsid w:val="009201C0"/>
    <w:rsid w:val="00920616"/>
    <w:rsid w:val="00920ED5"/>
    <w:rsid w:val="00921802"/>
    <w:rsid w:val="00922929"/>
    <w:rsid w:val="009262CA"/>
    <w:rsid w:val="00926C06"/>
    <w:rsid w:val="00926DA8"/>
    <w:rsid w:val="00930C11"/>
    <w:rsid w:val="00930E94"/>
    <w:rsid w:val="0093165F"/>
    <w:rsid w:val="009358CC"/>
    <w:rsid w:val="00936256"/>
    <w:rsid w:val="00940333"/>
    <w:rsid w:val="00940ED6"/>
    <w:rsid w:val="00941AB2"/>
    <w:rsid w:val="0094263D"/>
    <w:rsid w:val="00943A05"/>
    <w:rsid w:val="00943D62"/>
    <w:rsid w:val="00944611"/>
    <w:rsid w:val="009506BF"/>
    <w:rsid w:val="00950E42"/>
    <w:rsid w:val="00952132"/>
    <w:rsid w:val="009530A3"/>
    <w:rsid w:val="009532C7"/>
    <w:rsid w:val="00953EE2"/>
    <w:rsid w:val="00954587"/>
    <w:rsid w:val="00954D69"/>
    <w:rsid w:val="00954FBA"/>
    <w:rsid w:val="00956F52"/>
    <w:rsid w:val="009613FA"/>
    <w:rsid w:val="00961A24"/>
    <w:rsid w:val="00965309"/>
    <w:rsid w:val="0096534A"/>
    <w:rsid w:val="00966E4D"/>
    <w:rsid w:val="00967F0D"/>
    <w:rsid w:val="00972251"/>
    <w:rsid w:val="00974C56"/>
    <w:rsid w:val="00976980"/>
    <w:rsid w:val="00981781"/>
    <w:rsid w:val="0098258A"/>
    <w:rsid w:val="00982D40"/>
    <w:rsid w:val="00982EC7"/>
    <w:rsid w:val="00983692"/>
    <w:rsid w:val="009853DD"/>
    <w:rsid w:val="00985A33"/>
    <w:rsid w:val="00985FE6"/>
    <w:rsid w:val="00986C70"/>
    <w:rsid w:val="00986D2D"/>
    <w:rsid w:val="00990F3A"/>
    <w:rsid w:val="009916C3"/>
    <w:rsid w:val="00991D3D"/>
    <w:rsid w:val="00992CA2"/>
    <w:rsid w:val="00993A54"/>
    <w:rsid w:val="00993F0F"/>
    <w:rsid w:val="00993F69"/>
    <w:rsid w:val="00994953"/>
    <w:rsid w:val="0099602B"/>
    <w:rsid w:val="009962E4"/>
    <w:rsid w:val="00997A33"/>
    <w:rsid w:val="00997C3C"/>
    <w:rsid w:val="00997E21"/>
    <w:rsid w:val="00997E24"/>
    <w:rsid w:val="009A1054"/>
    <w:rsid w:val="009A1B16"/>
    <w:rsid w:val="009A1E64"/>
    <w:rsid w:val="009A2161"/>
    <w:rsid w:val="009A27AD"/>
    <w:rsid w:val="009A4FA9"/>
    <w:rsid w:val="009A559A"/>
    <w:rsid w:val="009A6062"/>
    <w:rsid w:val="009B210F"/>
    <w:rsid w:val="009B2674"/>
    <w:rsid w:val="009B3101"/>
    <w:rsid w:val="009B32B2"/>
    <w:rsid w:val="009B3CFA"/>
    <w:rsid w:val="009B3D4E"/>
    <w:rsid w:val="009B5263"/>
    <w:rsid w:val="009B57EF"/>
    <w:rsid w:val="009C27B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30EA"/>
    <w:rsid w:val="00A15395"/>
    <w:rsid w:val="00A158C0"/>
    <w:rsid w:val="00A17123"/>
    <w:rsid w:val="00A17F58"/>
    <w:rsid w:val="00A20018"/>
    <w:rsid w:val="00A21C2A"/>
    <w:rsid w:val="00A21F5D"/>
    <w:rsid w:val="00A229FB"/>
    <w:rsid w:val="00A22A7D"/>
    <w:rsid w:val="00A23A4F"/>
    <w:rsid w:val="00A23D83"/>
    <w:rsid w:val="00A254F6"/>
    <w:rsid w:val="00A2565D"/>
    <w:rsid w:val="00A26AE0"/>
    <w:rsid w:val="00A3236E"/>
    <w:rsid w:val="00A32E3C"/>
    <w:rsid w:val="00A344F0"/>
    <w:rsid w:val="00A3454C"/>
    <w:rsid w:val="00A34F40"/>
    <w:rsid w:val="00A36091"/>
    <w:rsid w:val="00A366CA"/>
    <w:rsid w:val="00A40F18"/>
    <w:rsid w:val="00A4119C"/>
    <w:rsid w:val="00A41393"/>
    <w:rsid w:val="00A41950"/>
    <w:rsid w:val="00A42326"/>
    <w:rsid w:val="00A42FCA"/>
    <w:rsid w:val="00A442D7"/>
    <w:rsid w:val="00A449DB"/>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1D3B"/>
    <w:rsid w:val="00A821A0"/>
    <w:rsid w:val="00A82DA6"/>
    <w:rsid w:val="00A83972"/>
    <w:rsid w:val="00A83ED9"/>
    <w:rsid w:val="00A85D69"/>
    <w:rsid w:val="00A86641"/>
    <w:rsid w:val="00A91754"/>
    <w:rsid w:val="00A917B9"/>
    <w:rsid w:val="00A93C86"/>
    <w:rsid w:val="00A94AA0"/>
    <w:rsid w:val="00A95C49"/>
    <w:rsid w:val="00A965F1"/>
    <w:rsid w:val="00A966A7"/>
    <w:rsid w:val="00A976D9"/>
    <w:rsid w:val="00A9775D"/>
    <w:rsid w:val="00AA0744"/>
    <w:rsid w:val="00AA0F1F"/>
    <w:rsid w:val="00AA30EE"/>
    <w:rsid w:val="00AA6ED9"/>
    <w:rsid w:val="00AA701D"/>
    <w:rsid w:val="00AB2E71"/>
    <w:rsid w:val="00AB41F9"/>
    <w:rsid w:val="00AB442C"/>
    <w:rsid w:val="00AB4885"/>
    <w:rsid w:val="00AB493B"/>
    <w:rsid w:val="00AB4C2B"/>
    <w:rsid w:val="00AB4FCF"/>
    <w:rsid w:val="00AB6924"/>
    <w:rsid w:val="00AB6D06"/>
    <w:rsid w:val="00AB7ADB"/>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6F98"/>
    <w:rsid w:val="00B27F4F"/>
    <w:rsid w:val="00B31F3C"/>
    <w:rsid w:val="00B3259F"/>
    <w:rsid w:val="00B35C21"/>
    <w:rsid w:val="00B35D98"/>
    <w:rsid w:val="00B37167"/>
    <w:rsid w:val="00B37D92"/>
    <w:rsid w:val="00B40523"/>
    <w:rsid w:val="00B40A57"/>
    <w:rsid w:val="00B42809"/>
    <w:rsid w:val="00B42EA3"/>
    <w:rsid w:val="00B4320C"/>
    <w:rsid w:val="00B43D61"/>
    <w:rsid w:val="00B43FC6"/>
    <w:rsid w:val="00B44527"/>
    <w:rsid w:val="00B44600"/>
    <w:rsid w:val="00B44884"/>
    <w:rsid w:val="00B45841"/>
    <w:rsid w:val="00B46565"/>
    <w:rsid w:val="00B466A4"/>
    <w:rsid w:val="00B477BB"/>
    <w:rsid w:val="00B47B00"/>
    <w:rsid w:val="00B47D15"/>
    <w:rsid w:val="00B517CC"/>
    <w:rsid w:val="00B51829"/>
    <w:rsid w:val="00B52B62"/>
    <w:rsid w:val="00B539F4"/>
    <w:rsid w:val="00B55022"/>
    <w:rsid w:val="00B553C2"/>
    <w:rsid w:val="00B608D9"/>
    <w:rsid w:val="00B608E0"/>
    <w:rsid w:val="00B63547"/>
    <w:rsid w:val="00B644AD"/>
    <w:rsid w:val="00B64712"/>
    <w:rsid w:val="00B64B24"/>
    <w:rsid w:val="00B66048"/>
    <w:rsid w:val="00B662CB"/>
    <w:rsid w:val="00B66654"/>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87D49"/>
    <w:rsid w:val="00B90D45"/>
    <w:rsid w:val="00B913CA"/>
    <w:rsid w:val="00B94210"/>
    <w:rsid w:val="00BA061D"/>
    <w:rsid w:val="00BA185B"/>
    <w:rsid w:val="00BA41D5"/>
    <w:rsid w:val="00BB1532"/>
    <w:rsid w:val="00BB27E2"/>
    <w:rsid w:val="00BB2F0A"/>
    <w:rsid w:val="00BB33E4"/>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561"/>
    <w:rsid w:val="00BD56F0"/>
    <w:rsid w:val="00BD584C"/>
    <w:rsid w:val="00BD5C23"/>
    <w:rsid w:val="00BD6928"/>
    <w:rsid w:val="00BD6F86"/>
    <w:rsid w:val="00BD7B11"/>
    <w:rsid w:val="00BD7ECD"/>
    <w:rsid w:val="00BE1E5F"/>
    <w:rsid w:val="00BE2A24"/>
    <w:rsid w:val="00BE52BB"/>
    <w:rsid w:val="00BE7799"/>
    <w:rsid w:val="00BF00D5"/>
    <w:rsid w:val="00BF0A85"/>
    <w:rsid w:val="00BF13D4"/>
    <w:rsid w:val="00BF1A66"/>
    <w:rsid w:val="00BF5A0D"/>
    <w:rsid w:val="00BF5CDD"/>
    <w:rsid w:val="00BF7563"/>
    <w:rsid w:val="00C0001B"/>
    <w:rsid w:val="00C01641"/>
    <w:rsid w:val="00C03468"/>
    <w:rsid w:val="00C0409A"/>
    <w:rsid w:val="00C11587"/>
    <w:rsid w:val="00C13172"/>
    <w:rsid w:val="00C143BD"/>
    <w:rsid w:val="00C163C9"/>
    <w:rsid w:val="00C2021D"/>
    <w:rsid w:val="00C203F6"/>
    <w:rsid w:val="00C2067B"/>
    <w:rsid w:val="00C20FB7"/>
    <w:rsid w:val="00C218B8"/>
    <w:rsid w:val="00C27251"/>
    <w:rsid w:val="00C27510"/>
    <w:rsid w:val="00C279A5"/>
    <w:rsid w:val="00C31B01"/>
    <w:rsid w:val="00C334AB"/>
    <w:rsid w:val="00C335DD"/>
    <w:rsid w:val="00C34662"/>
    <w:rsid w:val="00C35D0C"/>
    <w:rsid w:val="00C364A5"/>
    <w:rsid w:val="00C45810"/>
    <w:rsid w:val="00C465D9"/>
    <w:rsid w:val="00C4778C"/>
    <w:rsid w:val="00C47B06"/>
    <w:rsid w:val="00C5082A"/>
    <w:rsid w:val="00C532B1"/>
    <w:rsid w:val="00C53892"/>
    <w:rsid w:val="00C53DBA"/>
    <w:rsid w:val="00C55EE6"/>
    <w:rsid w:val="00C56229"/>
    <w:rsid w:val="00C568A7"/>
    <w:rsid w:val="00C57E2B"/>
    <w:rsid w:val="00C6054C"/>
    <w:rsid w:val="00C620D2"/>
    <w:rsid w:val="00C642BF"/>
    <w:rsid w:val="00C65180"/>
    <w:rsid w:val="00C65B55"/>
    <w:rsid w:val="00C6633F"/>
    <w:rsid w:val="00C677BC"/>
    <w:rsid w:val="00C67A2F"/>
    <w:rsid w:val="00C70502"/>
    <w:rsid w:val="00C713D2"/>
    <w:rsid w:val="00C715B7"/>
    <w:rsid w:val="00C71D1F"/>
    <w:rsid w:val="00C73A51"/>
    <w:rsid w:val="00C7450B"/>
    <w:rsid w:val="00C74D06"/>
    <w:rsid w:val="00C76589"/>
    <w:rsid w:val="00C768AA"/>
    <w:rsid w:val="00C76AC1"/>
    <w:rsid w:val="00C83A92"/>
    <w:rsid w:val="00C85D52"/>
    <w:rsid w:val="00C86189"/>
    <w:rsid w:val="00C93B6C"/>
    <w:rsid w:val="00C9468D"/>
    <w:rsid w:val="00C957BD"/>
    <w:rsid w:val="00C95C71"/>
    <w:rsid w:val="00C965F1"/>
    <w:rsid w:val="00C975DF"/>
    <w:rsid w:val="00CA01F6"/>
    <w:rsid w:val="00CA0611"/>
    <w:rsid w:val="00CA1B0B"/>
    <w:rsid w:val="00CA2A41"/>
    <w:rsid w:val="00CA4606"/>
    <w:rsid w:val="00CB0AEC"/>
    <w:rsid w:val="00CB160E"/>
    <w:rsid w:val="00CB2241"/>
    <w:rsid w:val="00CB22D9"/>
    <w:rsid w:val="00CB44CB"/>
    <w:rsid w:val="00CB4716"/>
    <w:rsid w:val="00CB5CE5"/>
    <w:rsid w:val="00CB5E29"/>
    <w:rsid w:val="00CC0164"/>
    <w:rsid w:val="00CC1C78"/>
    <w:rsid w:val="00CC2199"/>
    <w:rsid w:val="00CC3630"/>
    <w:rsid w:val="00CD016B"/>
    <w:rsid w:val="00CD0C0F"/>
    <w:rsid w:val="00CD1BAD"/>
    <w:rsid w:val="00CD2040"/>
    <w:rsid w:val="00CD333C"/>
    <w:rsid w:val="00CD424A"/>
    <w:rsid w:val="00CD425D"/>
    <w:rsid w:val="00CD77BD"/>
    <w:rsid w:val="00CD7F28"/>
    <w:rsid w:val="00CD7FE5"/>
    <w:rsid w:val="00CE12E1"/>
    <w:rsid w:val="00CE2800"/>
    <w:rsid w:val="00CE3DED"/>
    <w:rsid w:val="00CE41DC"/>
    <w:rsid w:val="00CE4250"/>
    <w:rsid w:val="00CE4724"/>
    <w:rsid w:val="00CE70A6"/>
    <w:rsid w:val="00CF11C0"/>
    <w:rsid w:val="00CF1EBA"/>
    <w:rsid w:val="00CF2177"/>
    <w:rsid w:val="00CF3209"/>
    <w:rsid w:val="00CF3A2C"/>
    <w:rsid w:val="00CF582C"/>
    <w:rsid w:val="00CF5A63"/>
    <w:rsid w:val="00CF5A6B"/>
    <w:rsid w:val="00CF5E02"/>
    <w:rsid w:val="00CF6306"/>
    <w:rsid w:val="00CF6A16"/>
    <w:rsid w:val="00CF6EF3"/>
    <w:rsid w:val="00D03E4E"/>
    <w:rsid w:val="00D03FD5"/>
    <w:rsid w:val="00D040DF"/>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0F7B"/>
    <w:rsid w:val="00D21036"/>
    <w:rsid w:val="00D224E4"/>
    <w:rsid w:val="00D239B8"/>
    <w:rsid w:val="00D2440E"/>
    <w:rsid w:val="00D24DE9"/>
    <w:rsid w:val="00D2522F"/>
    <w:rsid w:val="00D27881"/>
    <w:rsid w:val="00D3058D"/>
    <w:rsid w:val="00D31D4D"/>
    <w:rsid w:val="00D331ED"/>
    <w:rsid w:val="00D33C32"/>
    <w:rsid w:val="00D349EF"/>
    <w:rsid w:val="00D34AD2"/>
    <w:rsid w:val="00D35B75"/>
    <w:rsid w:val="00D37497"/>
    <w:rsid w:val="00D41861"/>
    <w:rsid w:val="00D41CAD"/>
    <w:rsid w:val="00D43208"/>
    <w:rsid w:val="00D4345C"/>
    <w:rsid w:val="00D4464C"/>
    <w:rsid w:val="00D4545F"/>
    <w:rsid w:val="00D50A16"/>
    <w:rsid w:val="00D51882"/>
    <w:rsid w:val="00D530ED"/>
    <w:rsid w:val="00D53445"/>
    <w:rsid w:val="00D53FA8"/>
    <w:rsid w:val="00D54732"/>
    <w:rsid w:val="00D553EC"/>
    <w:rsid w:val="00D563A8"/>
    <w:rsid w:val="00D61239"/>
    <w:rsid w:val="00D616B3"/>
    <w:rsid w:val="00D6213D"/>
    <w:rsid w:val="00D64254"/>
    <w:rsid w:val="00D64331"/>
    <w:rsid w:val="00D64A4A"/>
    <w:rsid w:val="00D65608"/>
    <w:rsid w:val="00D656AA"/>
    <w:rsid w:val="00D6659B"/>
    <w:rsid w:val="00D6741C"/>
    <w:rsid w:val="00D67728"/>
    <w:rsid w:val="00D67A78"/>
    <w:rsid w:val="00D67FAD"/>
    <w:rsid w:val="00D70686"/>
    <w:rsid w:val="00D72B0E"/>
    <w:rsid w:val="00D73472"/>
    <w:rsid w:val="00D740BD"/>
    <w:rsid w:val="00D77325"/>
    <w:rsid w:val="00D774B6"/>
    <w:rsid w:val="00D80EA3"/>
    <w:rsid w:val="00D810EC"/>
    <w:rsid w:val="00D8138A"/>
    <w:rsid w:val="00D81E2B"/>
    <w:rsid w:val="00D86E27"/>
    <w:rsid w:val="00D91BD1"/>
    <w:rsid w:val="00D9278C"/>
    <w:rsid w:val="00D9751E"/>
    <w:rsid w:val="00DA00F2"/>
    <w:rsid w:val="00DA0630"/>
    <w:rsid w:val="00DA0BE7"/>
    <w:rsid w:val="00DA2C72"/>
    <w:rsid w:val="00DA311D"/>
    <w:rsid w:val="00DA3ED7"/>
    <w:rsid w:val="00DA4770"/>
    <w:rsid w:val="00DA4ADC"/>
    <w:rsid w:val="00DA4B08"/>
    <w:rsid w:val="00DA641B"/>
    <w:rsid w:val="00DA77C0"/>
    <w:rsid w:val="00DB2381"/>
    <w:rsid w:val="00DB4BCE"/>
    <w:rsid w:val="00DB4C6E"/>
    <w:rsid w:val="00DB725C"/>
    <w:rsid w:val="00DB79E8"/>
    <w:rsid w:val="00DC121A"/>
    <w:rsid w:val="00DC1351"/>
    <w:rsid w:val="00DC1647"/>
    <w:rsid w:val="00DC1658"/>
    <w:rsid w:val="00DC3E3E"/>
    <w:rsid w:val="00DC656E"/>
    <w:rsid w:val="00DD0856"/>
    <w:rsid w:val="00DD0B52"/>
    <w:rsid w:val="00DD1AD6"/>
    <w:rsid w:val="00DD301B"/>
    <w:rsid w:val="00DD315F"/>
    <w:rsid w:val="00DD54A6"/>
    <w:rsid w:val="00DD5D54"/>
    <w:rsid w:val="00DD6325"/>
    <w:rsid w:val="00DD7BBD"/>
    <w:rsid w:val="00DE2188"/>
    <w:rsid w:val="00DE21A8"/>
    <w:rsid w:val="00DE21C9"/>
    <w:rsid w:val="00DE4A9F"/>
    <w:rsid w:val="00DE6718"/>
    <w:rsid w:val="00DE7037"/>
    <w:rsid w:val="00DF0E7B"/>
    <w:rsid w:val="00DF1758"/>
    <w:rsid w:val="00DF1B54"/>
    <w:rsid w:val="00DF2089"/>
    <w:rsid w:val="00DF39FF"/>
    <w:rsid w:val="00DF3F37"/>
    <w:rsid w:val="00DF5560"/>
    <w:rsid w:val="00E02FF0"/>
    <w:rsid w:val="00E04ADB"/>
    <w:rsid w:val="00E0724D"/>
    <w:rsid w:val="00E10162"/>
    <w:rsid w:val="00E1211E"/>
    <w:rsid w:val="00E124C6"/>
    <w:rsid w:val="00E1275F"/>
    <w:rsid w:val="00E14C70"/>
    <w:rsid w:val="00E1617C"/>
    <w:rsid w:val="00E167E3"/>
    <w:rsid w:val="00E16803"/>
    <w:rsid w:val="00E21348"/>
    <w:rsid w:val="00E21872"/>
    <w:rsid w:val="00E22036"/>
    <w:rsid w:val="00E228EE"/>
    <w:rsid w:val="00E23450"/>
    <w:rsid w:val="00E255E9"/>
    <w:rsid w:val="00E25F80"/>
    <w:rsid w:val="00E300B6"/>
    <w:rsid w:val="00E30CEC"/>
    <w:rsid w:val="00E31327"/>
    <w:rsid w:val="00E31884"/>
    <w:rsid w:val="00E32902"/>
    <w:rsid w:val="00E3380C"/>
    <w:rsid w:val="00E37DCA"/>
    <w:rsid w:val="00E43BE2"/>
    <w:rsid w:val="00E444FE"/>
    <w:rsid w:val="00E44953"/>
    <w:rsid w:val="00E454A1"/>
    <w:rsid w:val="00E458B6"/>
    <w:rsid w:val="00E45B24"/>
    <w:rsid w:val="00E462D4"/>
    <w:rsid w:val="00E46B0C"/>
    <w:rsid w:val="00E47FBA"/>
    <w:rsid w:val="00E55287"/>
    <w:rsid w:val="00E57074"/>
    <w:rsid w:val="00E60A3E"/>
    <w:rsid w:val="00E64317"/>
    <w:rsid w:val="00E64CD2"/>
    <w:rsid w:val="00E65E10"/>
    <w:rsid w:val="00E664B2"/>
    <w:rsid w:val="00E727BC"/>
    <w:rsid w:val="00E73BB7"/>
    <w:rsid w:val="00E74314"/>
    <w:rsid w:val="00E7705D"/>
    <w:rsid w:val="00E837BD"/>
    <w:rsid w:val="00E839A2"/>
    <w:rsid w:val="00E84EF8"/>
    <w:rsid w:val="00E8584C"/>
    <w:rsid w:val="00E85E07"/>
    <w:rsid w:val="00E86BF0"/>
    <w:rsid w:val="00E86F48"/>
    <w:rsid w:val="00E90618"/>
    <w:rsid w:val="00E92458"/>
    <w:rsid w:val="00E93225"/>
    <w:rsid w:val="00E945E8"/>
    <w:rsid w:val="00E95962"/>
    <w:rsid w:val="00E95D00"/>
    <w:rsid w:val="00E95D83"/>
    <w:rsid w:val="00E970D2"/>
    <w:rsid w:val="00E97E7F"/>
    <w:rsid w:val="00EA0C72"/>
    <w:rsid w:val="00EA0D06"/>
    <w:rsid w:val="00EA1B79"/>
    <w:rsid w:val="00EA2482"/>
    <w:rsid w:val="00EA2A78"/>
    <w:rsid w:val="00EA379B"/>
    <w:rsid w:val="00EA530F"/>
    <w:rsid w:val="00EA5ED8"/>
    <w:rsid w:val="00EA61A9"/>
    <w:rsid w:val="00EA6C14"/>
    <w:rsid w:val="00EA7926"/>
    <w:rsid w:val="00EA7B4A"/>
    <w:rsid w:val="00EB0D86"/>
    <w:rsid w:val="00EB13C9"/>
    <w:rsid w:val="00EB19FA"/>
    <w:rsid w:val="00EB1D53"/>
    <w:rsid w:val="00EB40EA"/>
    <w:rsid w:val="00EB50EE"/>
    <w:rsid w:val="00EB5535"/>
    <w:rsid w:val="00EB562F"/>
    <w:rsid w:val="00EB5B49"/>
    <w:rsid w:val="00EB648A"/>
    <w:rsid w:val="00EB6DF7"/>
    <w:rsid w:val="00EB7927"/>
    <w:rsid w:val="00EC08C1"/>
    <w:rsid w:val="00EC402A"/>
    <w:rsid w:val="00EC5728"/>
    <w:rsid w:val="00EC58AF"/>
    <w:rsid w:val="00EC5935"/>
    <w:rsid w:val="00EC72C9"/>
    <w:rsid w:val="00ED1472"/>
    <w:rsid w:val="00ED3503"/>
    <w:rsid w:val="00ED409E"/>
    <w:rsid w:val="00ED466D"/>
    <w:rsid w:val="00ED5D6E"/>
    <w:rsid w:val="00EE1C71"/>
    <w:rsid w:val="00EE1CB8"/>
    <w:rsid w:val="00EE4813"/>
    <w:rsid w:val="00EE50F2"/>
    <w:rsid w:val="00EE5F4C"/>
    <w:rsid w:val="00EE6AAB"/>
    <w:rsid w:val="00EF1CAE"/>
    <w:rsid w:val="00EF203C"/>
    <w:rsid w:val="00EF2B10"/>
    <w:rsid w:val="00EF2FDF"/>
    <w:rsid w:val="00EF3E1F"/>
    <w:rsid w:val="00EF5E45"/>
    <w:rsid w:val="00EF75A7"/>
    <w:rsid w:val="00F02AD7"/>
    <w:rsid w:val="00F02B70"/>
    <w:rsid w:val="00F02ECA"/>
    <w:rsid w:val="00F034B1"/>
    <w:rsid w:val="00F034DC"/>
    <w:rsid w:val="00F04094"/>
    <w:rsid w:val="00F0431E"/>
    <w:rsid w:val="00F07AAA"/>
    <w:rsid w:val="00F07CD3"/>
    <w:rsid w:val="00F07CFD"/>
    <w:rsid w:val="00F13A3D"/>
    <w:rsid w:val="00F142DE"/>
    <w:rsid w:val="00F143C7"/>
    <w:rsid w:val="00F14C62"/>
    <w:rsid w:val="00F15298"/>
    <w:rsid w:val="00F153C2"/>
    <w:rsid w:val="00F1580E"/>
    <w:rsid w:val="00F15ED3"/>
    <w:rsid w:val="00F16858"/>
    <w:rsid w:val="00F21C5C"/>
    <w:rsid w:val="00F223EB"/>
    <w:rsid w:val="00F22993"/>
    <w:rsid w:val="00F23126"/>
    <w:rsid w:val="00F24D70"/>
    <w:rsid w:val="00F24F4C"/>
    <w:rsid w:val="00F250BE"/>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2703"/>
    <w:rsid w:val="00F54623"/>
    <w:rsid w:val="00F5696A"/>
    <w:rsid w:val="00F56E36"/>
    <w:rsid w:val="00F57271"/>
    <w:rsid w:val="00F6109D"/>
    <w:rsid w:val="00F62690"/>
    <w:rsid w:val="00F6571D"/>
    <w:rsid w:val="00F6701F"/>
    <w:rsid w:val="00F67D0B"/>
    <w:rsid w:val="00F67FCD"/>
    <w:rsid w:val="00F7116C"/>
    <w:rsid w:val="00F7205D"/>
    <w:rsid w:val="00F736D3"/>
    <w:rsid w:val="00F75FF0"/>
    <w:rsid w:val="00F775FA"/>
    <w:rsid w:val="00F77C69"/>
    <w:rsid w:val="00F81FBD"/>
    <w:rsid w:val="00F82D5F"/>
    <w:rsid w:val="00F832D8"/>
    <w:rsid w:val="00F84325"/>
    <w:rsid w:val="00F85053"/>
    <w:rsid w:val="00F8531C"/>
    <w:rsid w:val="00F861EB"/>
    <w:rsid w:val="00F863E2"/>
    <w:rsid w:val="00F868E0"/>
    <w:rsid w:val="00F87B54"/>
    <w:rsid w:val="00F87B82"/>
    <w:rsid w:val="00F87E41"/>
    <w:rsid w:val="00F90695"/>
    <w:rsid w:val="00F90B74"/>
    <w:rsid w:val="00F91638"/>
    <w:rsid w:val="00F91EBF"/>
    <w:rsid w:val="00F93306"/>
    <w:rsid w:val="00F93384"/>
    <w:rsid w:val="00F93462"/>
    <w:rsid w:val="00F938C6"/>
    <w:rsid w:val="00F951AC"/>
    <w:rsid w:val="00F95BDB"/>
    <w:rsid w:val="00F9697A"/>
    <w:rsid w:val="00FA12B6"/>
    <w:rsid w:val="00FA135D"/>
    <w:rsid w:val="00FA2798"/>
    <w:rsid w:val="00FA2CF1"/>
    <w:rsid w:val="00FA3D36"/>
    <w:rsid w:val="00FA464E"/>
    <w:rsid w:val="00FA5702"/>
    <w:rsid w:val="00FA5E9B"/>
    <w:rsid w:val="00FA7C90"/>
    <w:rsid w:val="00FA7D75"/>
    <w:rsid w:val="00FB0EE5"/>
    <w:rsid w:val="00FB0FAA"/>
    <w:rsid w:val="00FB2A51"/>
    <w:rsid w:val="00FB3C10"/>
    <w:rsid w:val="00FB3E04"/>
    <w:rsid w:val="00FB5C10"/>
    <w:rsid w:val="00FB61AB"/>
    <w:rsid w:val="00FC0311"/>
    <w:rsid w:val="00FC46F6"/>
    <w:rsid w:val="00FD03A0"/>
    <w:rsid w:val="00FD223B"/>
    <w:rsid w:val="00FD4C24"/>
    <w:rsid w:val="00FD711B"/>
    <w:rsid w:val="00FD7856"/>
    <w:rsid w:val="00FD7C01"/>
    <w:rsid w:val="00FE0335"/>
    <w:rsid w:val="00FE1050"/>
    <w:rsid w:val="00FE2F70"/>
    <w:rsid w:val="00FE4FDE"/>
    <w:rsid w:val="00FE7891"/>
    <w:rsid w:val="00FF01A8"/>
    <w:rsid w:val="00FF07AF"/>
    <w:rsid w:val="00FF38A2"/>
    <w:rsid w:val="00FF41B1"/>
    <w:rsid w:val="00FF4708"/>
    <w:rsid w:val="00FF4E2C"/>
    <w:rsid w:val="00FF5502"/>
    <w:rsid w:val="00FF5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6B208"/>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SmartTransit\SmartTransit\document\theoretical_ord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222252152542735E-2"/>
          <c:y val="4.9717514124293788E-2"/>
          <c:w val="0.89573587085221318"/>
          <c:h val="0.76371333244361383"/>
        </c:manualLayout>
      </c:layout>
      <c:scatterChart>
        <c:scatterStyle val="smoothMarker"/>
        <c:varyColors val="0"/>
        <c:ser>
          <c:idx val="0"/>
          <c:order val="0"/>
          <c:tx>
            <c:strRef>
              <c:f>Sheet2!$B$1</c:f>
              <c:strCache>
                <c:ptCount val="1"/>
                <c:pt idx="0">
                  <c:v>Average expected waiting time</c:v>
                </c:pt>
              </c:strCache>
            </c:strRef>
          </c:tx>
          <c:spPr>
            <a:ln w="19050" cap="rnd">
              <a:solidFill>
                <a:schemeClr val="accent1"/>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Sheet2!$B$2:$B$19</c:f>
              <c:numCache>
                <c:formatCode>General</c:formatCode>
                <c:ptCount val="18"/>
                <c:pt idx="0">
                  <c:v>13</c:v>
                </c:pt>
                <c:pt idx="1">
                  <c:v>12</c:v>
                </c:pt>
                <c:pt idx="2">
                  <c:v>11</c:v>
                </c:pt>
                <c:pt idx="3">
                  <c:v>10</c:v>
                </c:pt>
                <c:pt idx="4">
                  <c:v>9</c:v>
                </c:pt>
                <c:pt idx="5">
                  <c:v>8</c:v>
                </c:pt>
                <c:pt idx="6">
                  <c:v>7</c:v>
                </c:pt>
                <c:pt idx="7">
                  <c:v>6</c:v>
                </c:pt>
                <c:pt idx="8">
                  <c:v>5</c:v>
                </c:pt>
                <c:pt idx="9">
                  <c:v>4</c:v>
                </c:pt>
                <c:pt idx="10">
                  <c:v>3</c:v>
                </c:pt>
                <c:pt idx="11">
                  <c:v>2</c:v>
                </c:pt>
                <c:pt idx="12">
                  <c:v>1</c:v>
                </c:pt>
                <c:pt idx="13">
                  <c:v>1</c:v>
                </c:pt>
                <c:pt idx="14">
                  <c:v>13</c:v>
                </c:pt>
                <c:pt idx="15">
                  <c:v>12.5</c:v>
                </c:pt>
                <c:pt idx="16">
                  <c:v>11</c:v>
                </c:pt>
                <c:pt idx="17">
                  <c:v>10</c:v>
                </c:pt>
              </c:numCache>
            </c:numRef>
          </c:yVal>
          <c:smooth val="1"/>
          <c:extLst>
            <c:ext xmlns:c16="http://schemas.microsoft.com/office/drawing/2014/chart" uri="{C3380CC4-5D6E-409C-BE32-E72D297353CC}">
              <c16:uniqueId val="{00000000-8E5D-4E28-AB64-A0B6EE7AF15B}"/>
            </c:ext>
          </c:extLst>
        </c:ser>
        <c:ser>
          <c:idx val="1"/>
          <c:order val="1"/>
          <c:tx>
            <c:strRef>
              <c:f>Sheet2!$C$1</c:f>
              <c:strCache>
                <c:ptCount val="1"/>
                <c:pt idx="0">
                  <c:v>Average actual waiting time</c:v>
                </c:pt>
              </c:strCache>
            </c:strRef>
          </c:tx>
          <c:spPr>
            <a:ln w="19050" cap="rnd">
              <a:solidFill>
                <a:schemeClr val="accent2"/>
              </a:solidFill>
              <a:round/>
            </a:ln>
            <a:effectLst/>
          </c:spPr>
          <c:marker>
            <c:symbol val="none"/>
          </c:marker>
          <c:dPt>
            <c:idx val="1"/>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2-8E5D-4E28-AB64-A0B6EE7AF15B}"/>
              </c:ext>
            </c:extLst>
          </c:dPt>
          <c:dPt>
            <c:idx val="2"/>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4-8E5D-4E28-AB64-A0B6EE7AF15B}"/>
              </c:ext>
            </c:extLst>
          </c:dPt>
          <c:dPt>
            <c:idx val="3"/>
            <c:marker>
              <c:symbol val="none"/>
            </c:marker>
            <c:bubble3D val="0"/>
            <c:spPr>
              <a:ln w="19050" cap="rnd">
                <a:solidFill>
                  <a:schemeClr val="accent2"/>
                </a:solidFill>
                <a:prstDash val="dash"/>
                <a:round/>
              </a:ln>
              <a:effectLst/>
            </c:spPr>
            <c:extLst>
              <c:ext xmlns:c16="http://schemas.microsoft.com/office/drawing/2014/chart" uri="{C3380CC4-5D6E-409C-BE32-E72D297353CC}">
                <c16:uniqueId val="{00000006-8E5D-4E28-AB64-A0B6EE7AF15B}"/>
              </c:ext>
            </c:extLst>
          </c:dPt>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Sheet2!$C$2:$C$19</c:f>
              <c:numCache>
                <c:formatCode>General</c:formatCode>
                <c:ptCount val="18"/>
                <c:pt idx="0">
                  <c:v>13</c:v>
                </c:pt>
                <c:pt idx="1">
                  <c:v>12</c:v>
                </c:pt>
                <c:pt idx="2">
                  <c:v>11</c:v>
                </c:pt>
                <c:pt idx="3">
                  <c:v>10</c:v>
                </c:pt>
                <c:pt idx="4">
                  <c:v>8.75</c:v>
                </c:pt>
                <c:pt idx="5">
                  <c:v>7.5</c:v>
                </c:pt>
                <c:pt idx="6">
                  <c:v>6.25</c:v>
                </c:pt>
                <c:pt idx="7">
                  <c:v>5</c:v>
                </c:pt>
                <c:pt idx="8">
                  <c:v>3.75</c:v>
                </c:pt>
                <c:pt idx="9">
                  <c:v>2.5</c:v>
                </c:pt>
                <c:pt idx="10">
                  <c:v>1.25</c:v>
                </c:pt>
                <c:pt idx="11">
                  <c:v>1</c:v>
                </c:pt>
                <c:pt idx="12">
                  <c:v>13</c:v>
                </c:pt>
                <c:pt idx="13">
                  <c:v>12.5</c:v>
                </c:pt>
                <c:pt idx="14">
                  <c:v>11</c:v>
                </c:pt>
                <c:pt idx="15">
                  <c:v>10</c:v>
                </c:pt>
                <c:pt idx="16">
                  <c:v>9</c:v>
                </c:pt>
                <c:pt idx="17">
                  <c:v>8</c:v>
                </c:pt>
              </c:numCache>
            </c:numRef>
          </c:yVal>
          <c:smooth val="1"/>
          <c:extLst>
            <c:ext xmlns:c16="http://schemas.microsoft.com/office/drawing/2014/chart" uri="{C3380CC4-5D6E-409C-BE32-E72D297353CC}">
              <c16:uniqueId val="{00000007-8E5D-4E28-AB64-A0B6EE7AF15B}"/>
            </c:ext>
          </c:extLst>
        </c:ser>
        <c:ser>
          <c:idx val="2"/>
          <c:order val="2"/>
          <c:tx>
            <c:strRef>
              <c:f>Sheet2!$D$1</c:f>
              <c:strCache>
                <c:ptCount val="1"/>
                <c:pt idx="0">
                  <c:v>Average risk</c:v>
                </c:pt>
              </c:strCache>
            </c:strRef>
          </c:tx>
          <c:spPr>
            <a:ln w="19050" cap="rnd">
              <a:solidFill>
                <a:schemeClr val="accent3"/>
              </a:solidFill>
              <a:round/>
            </a:ln>
            <a:effectLst/>
          </c:spPr>
          <c:marker>
            <c:symbol val="none"/>
          </c:marker>
          <c:xVal>
            <c:numRef>
              <c:f>Sheet2!$A$2:$A$19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Sheet2!$D$2:$D$19</c:f>
              <c:numCache>
                <c:formatCode>General</c:formatCode>
                <c:ptCount val="18"/>
                <c:pt idx="0">
                  <c:v>0.1</c:v>
                </c:pt>
                <c:pt idx="1">
                  <c:v>0.1</c:v>
                </c:pt>
                <c:pt idx="2">
                  <c:v>0.1</c:v>
                </c:pt>
                <c:pt idx="3">
                  <c:v>0.1</c:v>
                </c:pt>
                <c:pt idx="4">
                  <c:v>0.1</c:v>
                </c:pt>
                <c:pt idx="5">
                  <c:v>0.1</c:v>
                </c:pt>
                <c:pt idx="6">
                  <c:v>0.1</c:v>
                </c:pt>
                <c:pt idx="7">
                  <c:v>0.1</c:v>
                </c:pt>
                <c:pt idx="8">
                  <c:v>0.1</c:v>
                </c:pt>
                <c:pt idx="9">
                  <c:v>0.1</c:v>
                </c:pt>
                <c:pt idx="10">
                  <c:v>1</c:v>
                </c:pt>
                <c:pt idx="11">
                  <c:v>3</c:v>
                </c:pt>
                <c:pt idx="12">
                  <c:v>12</c:v>
                </c:pt>
                <c:pt idx="13">
                  <c:v>13</c:v>
                </c:pt>
                <c:pt idx="14">
                  <c:v>13</c:v>
                </c:pt>
                <c:pt idx="15">
                  <c:v>13</c:v>
                </c:pt>
                <c:pt idx="16">
                  <c:v>13</c:v>
                </c:pt>
                <c:pt idx="17">
                  <c:v>13</c:v>
                </c:pt>
              </c:numCache>
            </c:numRef>
          </c:yVal>
          <c:smooth val="1"/>
          <c:extLst>
            <c:ext xmlns:c16="http://schemas.microsoft.com/office/drawing/2014/chart" uri="{C3380CC4-5D6E-409C-BE32-E72D297353CC}">
              <c16:uniqueId val="{00000008-8E5D-4E28-AB64-A0B6EE7AF15B}"/>
            </c:ext>
          </c:extLst>
        </c:ser>
        <c:dLbls>
          <c:showLegendKey val="0"/>
          <c:showVal val="0"/>
          <c:showCatName val="0"/>
          <c:showSerName val="0"/>
          <c:showPercent val="0"/>
          <c:showBubbleSize val="0"/>
        </c:dLbls>
        <c:axId val="391529008"/>
        <c:axId val="391527368"/>
      </c:scatterChart>
      <c:valAx>
        <c:axId val="391529008"/>
        <c:scaling>
          <c:orientation val="minMax"/>
          <c:max val="18"/>
          <c:min val="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HDT</a:t>
                </a:r>
              </a:p>
            </c:rich>
          </c:tx>
          <c:layout>
            <c:manualLayout>
              <c:xMode val="edge"/>
              <c:yMode val="edge"/>
              <c:x val="0.93526431669112897"/>
              <c:y val="0.823366519862983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7368"/>
        <c:crosses val="autoZero"/>
        <c:crossBetween val="midCat"/>
      </c:valAx>
      <c:valAx>
        <c:axId val="391527368"/>
        <c:scaling>
          <c:orientation val="minMax"/>
          <c:max val="1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529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A728F-044C-4973-96B4-8540A4266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13539</TotalTime>
  <Pages>25</Pages>
  <Words>17004</Words>
  <Characters>96929</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1518</cp:revision>
  <dcterms:created xsi:type="dcterms:W3CDTF">2019-01-29T19:43:00Z</dcterms:created>
  <dcterms:modified xsi:type="dcterms:W3CDTF">2019-06-09T19:12:00Z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